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75" w:rsidRPr="007332A2" w:rsidRDefault="00095D75" w:rsidP="00095D75">
      <w:pPr>
        <w:jc w:val="center"/>
        <w:rPr>
          <w:rFonts w:ascii="Calibri" w:hAnsi="Calibri"/>
          <w:b/>
          <w:sz w:val="32"/>
          <w:szCs w:val="32"/>
        </w:rPr>
      </w:pPr>
      <w:r w:rsidRPr="007332A2">
        <w:rPr>
          <w:rFonts w:ascii="Calibri" w:hAnsi="Calibri"/>
          <w:b/>
          <w:sz w:val="32"/>
          <w:szCs w:val="32"/>
        </w:rPr>
        <w:t>Cuore, Carattere, Cultura</w:t>
      </w:r>
    </w:p>
    <w:p w:rsidR="00095D75" w:rsidRPr="00095D75" w:rsidRDefault="00095D75" w:rsidP="00095D75">
      <w:pPr>
        <w:jc w:val="center"/>
        <w:rPr>
          <w:rFonts w:ascii="Calibri" w:hAnsi="Calibri"/>
          <w:b/>
          <w:sz w:val="28"/>
          <w:szCs w:val="28"/>
        </w:rPr>
      </w:pPr>
    </w:p>
    <w:p w:rsidR="00095D75" w:rsidRPr="00095D75" w:rsidRDefault="00095D75" w:rsidP="00095D75">
      <w:pPr>
        <w:jc w:val="center"/>
        <w:rPr>
          <w:rFonts w:ascii="Calibri" w:hAnsi="Calibri"/>
          <w:i/>
        </w:rPr>
      </w:pPr>
      <w:r w:rsidRPr="00095D75">
        <w:rPr>
          <w:rFonts w:ascii="Calibri" w:hAnsi="Calibri"/>
          <w:i/>
        </w:rPr>
        <w:t xml:space="preserve">Dal </w:t>
      </w:r>
      <w:r w:rsidRPr="00095D75">
        <w:rPr>
          <w:rFonts w:ascii="Calibri" w:hAnsi="Calibri"/>
          <w:b/>
          <w:i/>
        </w:rPr>
        <w:t>cuore</w:t>
      </w:r>
      <w:r w:rsidRPr="00095D75">
        <w:rPr>
          <w:rFonts w:ascii="Calibri" w:hAnsi="Calibri"/>
          <w:i/>
        </w:rPr>
        <w:t xml:space="preserve"> della Toscana e dalla passione per il vino.</w:t>
      </w:r>
    </w:p>
    <w:p w:rsidR="00095D75" w:rsidRPr="00095D75" w:rsidRDefault="00095D75" w:rsidP="00095D75">
      <w:pPr>
        <w:jc w:val="center"/>
        <w:rPr>
          <w:rFonts w:ascii="Calibri" w:hAnsi="Calibri"/>
          <w:i/>
        </w:rPr>
      </w:pPr>
      <w:r w:rsidRPr="00095D75">
        <w:rPr>
          <w:rFonts w:ascii="Calibri" w:hAnsi="Calibri"/>
          <w:i/>
        </w:rPr>
        <w:t xml:space="preserve">Dal </w:t>
      </w:r>
      <w:r w:rsidRPr="00095D75">
        <w:rPr>
          <w:rFonts w:ascii="Calibri" w:hAnsi="Calibri"/>
          <w:b/>
          <w:i/>
        </w:rPr>
        <w:t>carattere</w:t>
      </w:r>
      <w:r w:rsidRPr="00095D75">
        <w:rPr>
          <w:rFonts w:ascii="Calibri" w:hAnsi="Calibri"/>
          <w:i/>
        </w:rPr>
        <w:t xml:space="preserve"> unico di un territorio e della sua gente.</w:t>
      </w:r>
    </w:p>
    <w:p w:rsidR="00095D75" w:rsidRPr="00095D75" w:rsidRDefault="00095D75" w:rsidP="00095D75">
      <w:pPr>
        <w:jc w:val="center"/>
        <w:rPr>
          <w:rFonts w:ascii="Calibri" w:hAnsi="Calibri"/>
          <w:i/>
        </w:rPr>
      </w:pPr>
      <w:r w:rsidRPr="00095D75">
        <w:rPr>
          <w:rFonts w:ascii="Calibri" w:hAnsi="Calibri"/>
          <w:i/>
        </w:rPr>
        <w:t xml:space="preserve">Dalla </w:t>
      </w:r>
      <w:r w:rsidRPr="00095D75">
        <w:rPr>
          <w:rFonts w:ascii="Calibri" w:hAnsi="Calibri"/>
          <w:b/>
          <w:i/>
        </w:rPr>
        <w:t>cultura</w:t>
      </w:r>
      <w:r w:rsidRPr="00095D75">
        <w:rPr>
          <w:rFonts w:ascii="Calibri" w:hAnsi="Calibri"/>
          <w:i/>
        </w:rPr>
        <w:t xml:space="preserve"> secolare di cui sono custodi i p</w:t>
      </w:r>
      <w:r>
        <w:rPr>
          <w:rFonts w:ascii="Calibri" w:hAnsi="Calibri"/>
          <w:i/>
        </w:rPr>
        <w:t>roduttori del Chianti Classico.</w:t>
      </w:r>
    </w:p>
    <w:p w:rsidR="00095D75" w:rsidRPr="00095D75" w:rsidRDefault="00095D75" w:rsidP="00095D75">
      <w:pPr>
        <w:rPr>
          <w:rFonts w:ascii="Calibri" w:hAnsi="Calibri"/>
          <w:sz w:val="28"/>
          <w:szCs w:val="28"/>
        </w:rPr>
      </w:pPr>
    </w:p>
    <w:p w:rsidR="00095D75" w:rsidRPr="009A13F8" w:rsidRDefault="00095D75" w:rsidP="00095D75">
      <w:pPr>
        <w:ind w:firstLine="284"/>
        <w:jc w:val="both"/>
        <w:rPr>
          <w:rFonts w:ascii="Calibri" w:hAnsi="Calibri"/>
        </w:rPr>
      </w:pPr>
      <w:r w:rsidRPr="00095D75">
        <w:rPr>
          <w:rFonts w:ascii="Calibri" w:hAnsi="Calibri"/>
          <w:i/>
        </w:rPr>
        <w:t xml:space="preserve">Tavarnelle Val di Pesa, 6 aprile 2017 </w:t>
      </w:r>
      <w:r>
        <w:rPr>
          <w:rFonts w:ascii="Calibri" w:hAnsi="Calibri"/>
        </w:rPr>
        <w:t xml:space="preserve">- </w:t>
      </w:r>
      <w:r w:rsidRPr="009A13F8">
        <w:rPr>
          <w:rFonts w:ascii="Calibri" w:hAnsi="Calibri"/>
        </w:rPr>
        <w:t xml:space="preserve">Tre parole d'ordine per il 2017 del Chianti Classico, tre pietre angolari della denominazione più antica d'Italia, tre ragioni d'essere del vino del Gallo Nero. Sono questi i concetti chiave che vuole esprimere la nuova veste grafica dello stand consortile a </w:t>
      </w:r>
      <w:proofErr w:type="spellStart"/>
      <w:r w:rsidRPr="007332A2">
        <w:rPr>
          <w:rFonts w:ascii="Calibri" w:hAnsi="Calibri"/>
          <w:b/>
        </w:rPr>
        <w:t>Vinitaly</w:t>
      </w:r>
      <w:proofErr w:type="spellEnd"/>
      <w:r w:rsidRPr="009A13F8">
        <w:rPr>
          <w:rFonts w:ascii="Calibri" w:hAnsi="Calibri"/>
        </w:rPr>
        <w:t xml:space="preserve">, arricchita dagli scatti della mostra fotografica </w:t>
      </w:r>
      <w:r w:rsidRPr="009A13F8">
        <w:rPr>
          <w:rFonts w:ascii="Calibri" w:hAnsi="Calibri"/>
          <w:i/>
        </w:rPr>
        <w:t xml:space="preserve">Chianti </w:t>
      </w:r>
      <w:proofErr w:type="spellStart"/>
      <w:r w:rsidRPr="009A13F8">
        <w:rPr>
          <w:rFonts w:ascii="Calibri" w:hAnsi="Calibri"/>
          <w:i/>
        </w:rPr>
        <w:t>Tellers</w:t>
      </w:r>
      <w:proofErr w:type="spellEnd"/>
      <w:r w:rsidRPr="009A13F8">
        <w:rPr>
          <w:rFonts w:ascii="Calibri" w:hAnsi="Calibri"/>
        </w:rPr>
        <w:t>, a opera di Dario Garofalo, giovane e promettente artista toscano.</w:t>
      </w:r>
    </w:p>
    <w:p w:rsidR="00095D75" w:rsidRPr="009A13F8" w:rsidRDefault="00095D75" w:rsidP="00095D75">
      <w:pPr>
        <w:ind w:firstLine="284"/>
        <w:jc w:val="both"/>
        <w:rPr>
          <w:rFonts w:ascii="Calibri" w:hAnsi="Calibri"/>
        </w:rPr>
      </w:pPr>
    </w:p>
    <w:p w:rsidR="00095D75" w:rsidRPr="009A13F8" w:rsidRDefault="00095D75" w:rsidP="00095D75">
      <w:pPr>
        <w:ind w:firstLine="284"/>
        <w:jc w:val="both"/>
        <w:rPr>
          <w:rFonts w:ascii="Calibri" w:hAnsi="Calibri"/>
        </w:rPr>
      </w:pPr>
      <w:r w:rsidRPr="009A13F8">
        <w:rPr>
          <w:rFonts w:ascii="Calibri" w:hAnsi="Calibri"/>
          <w:b/>
          <w:bCs/>
        </w:rPr>
        <w:t>Il Chianti Classico a Verona</w:t>
      </w:r>
    </w:p>
    <w:p w:rsidR="00095D75" w:rsidRPr="009A13F8" w:rsidRDefault="00095D75" w:rsidP="00095D75">
      <w:pPr>
        <w:ind w:firstLine="284"/>
        <w:jc w:val="both"/>
        <w:rPr>
          <w:rFonts w:ascii="Calibri" w:hAnsi="Calibri"/>
        </w:rPr>
      </w:pPr>
      <w:r w:rsidRPr="009A13F8">
        <w:rPr>
          <w:rFonts w:ascii="Calibri" w:hAnsi="Calibri"/>
        </w:rPr>
        <w:t xml:space="preserve">Il Consorzio Vino Chianti Classico dà appuntamento agli operatori di settore, alla stampa e agli appassionati dal 9 al 12 aprile al nuovo stand </w:t>
      </w:r>
      <w:r w:rsidRPr="006A63DF">
        <w:rPr>
          <w:rFonts w:ascii="Calibri" w:hAnsi="Calibri"/>
          <w:b/>
        </w:rPr>
        <w:t>nel Padiglione 9 (D 2-3-4)</w:t>
      </w:r>
      <w:r w:rsidRPr="009A13F8">
        <w:rPr>
          <w:rFonts w:ascii="Calibri" w:hAnsi="Calibri"/>
        </w:rPr>
        <w:t xml:space="preserve"> per degustare i vini della denominazione, ma non mancano in fiera anche altri</w:t>
      </w:r>
      <w:r w:rsidR="007332A2">
        <w:rPr>
          <w:rFonts w:ascii="Calibri" w:hAnsi="Calibri"/>
        </w:rPr>
        <w:t xml:space="preserve"> appuntamenti dedicati a</w:t>
      </w:r>
      <w:r w:rsidRPr="009A13F8">
        <w:rPr>
          <w:rFonts w:ascii="Calibri" w:hAnsi="Calibri"/>
        </w:rPr>
        <w:t>i vini del Gallo Nero.</w:t>
      </w:r>
    </w:p>
    <w:p w:rsidR="00095D75" w:rsidRPr="009A13F8" w:rsidRDefault="00095D75" w:rsidP="00095D75">
      <w:pPr>
        <w:ind w:firstLine="284"/>
        <w:jc w:val="both"/>
        <w:rPr>
          <w:rFonts w:ascii="Calibri" w:hAnsi="Calibri"/>
        </w:rPr>
      </w:pPr>
      <w:bookmarkStart w:id="0" w:name="_GoBack"/>
      <w:bookmarkEnd w:id="0"/>
    </w:p>
    <w:p w:rsidR="00095D75" w:rsidRPr="009A13F8" w:rsidRDefault="00095D75" w:rsidP="00095D75">
      <w:pPr>
        <w:ind w:firstLine="284"/>
        <w:jc w:val="both"/>
        <w:rPr>
          <w:rFonts w:ascii="Calibri" w:hAnsi="Calibri"/>
        </w:rPr>
      </w:pPr>
      <w:r w:rsidRPr="009A13F8">
        <w:rPr>
          <w:rFonts w:ascii="Calibri" w:hAnsi="Calibri"/>
        </w:rPr>
        <w:t xml:space="preserve">Dopo l'exploit della Collection 2017 con la presenza di 185 aziende, anche lo stand consortile a </w:t>
      </w:r>
      <w:proofErr w:type="spellStart"/>
      <w:r w:rsidRPr="009A13F8">
        <w:rPr>
          <w:rFonts w:ascii="Calibri" w:hAnsi="Calibri"/>
        </w:rPr>
        <w:t>Vinitaly</w:t>
      </w:r>
      <w:proofErr w:type="spellEnd"/>
      <w:r w:rsidRPr="009A13F8">
        <w:rPr>
          <w:rFonts w:ascii="Calibri" w:hAnsi="Calibri"/>
        </w:rPr>
        <w:t xml:space="preserve"> è ampiamente rappresentativo: 111 aziende e 214 etichette di Chianti Classico Gallo Nero. Ben rappresentata anche la tipologia di punta della denominazione: quasi un'etichetta su 5 è un Chianti Classico Gran Selezione. </w:t>
      </w:r>
    </w:p>
    <w:p w:rsidR="00095D75" w:rsidRPr="009A13F8" w:rsidRDefault="00095D75" w:rsidP="00095D75">
      <w:pPr>
        <w:ind w:firstLine="284"/>
        <w:jc w:val="both"/>
        <w:rPr>
          <w:rFonts w:ascii="Calibri" w:hAnsi="Calibri"/>
        </w:rPr>
      </w:pPr>
    </w:p>
    <w:p w:rsidR="00095D75" w:rsidRPr="009A13F8" w:rsidRDefault="00095D75" w:rsidP="00095D75">
      <w:pPr>
        <w:ind w:firstLine="284"/>
        <w:jc w:val="both"/>
        <w:rPr>
          <w:rFonts w:ascii="Calibri" w:hAnsi="Calibri"/>
          <w:b/>
          <w:bCs/>
        </w:rPr>
      </w:pPr>
      <w:r w:rsidRPr="009A13F8">
        <w:rPr>
          <w:rFonts w:ascii="Calibri" w:hAnsi="Calibri"/>
        </w:rPr>
        <w:t xml:space="preserve">Mentre i produttori presentano le loro novità in bottiglia, il Consorzio con una conferenza stampa </w:t>
      </w:r>
      <w:r w:rsidRPr="009A13F8">
        <w:rPr>
          <w:rFonts w:ascii="Calibri" w:hAnsi="Calibri"/>
          <w:b/>
        </w:rPr>
        <w:t>lunedì 10 aprile alle 16.30</w:t>
      </w:r>
      <w:r w:rsidRPr="009A13F8">
        <w:rPr>
          <w:rFonts w:ascii="Calibri" w:hAnsi="Calibri"/>
        </w:rPr>
        <w:t xml:space="preserve"> annuncerà gli sviluppi del progetto di </w:t>
      </w:r>
      <w:proofErr w:type="spellStart"/>
      <w:r>
        <w:rPr>
          <w:rFonts w:ascii="Calibri" w:hAnsi="Calibri"/>
          <w:i/>
        </w:rPr>
        <w:t>Brand</w:t>
      </w:r>
      <w:proofErr w:type="spellEnd"/>
      <w:r w:rsidRPr="009A13F8">
        <w:rPr>
          <w:rFonts w:ascii="Calibri" w:hAnsi="Calibri"/>
          <w:i/>
        </w:rPr>
        <w:t xml:space="preserve"> intelligence &amp; </w:t>
      </w:r>
      <w:proofErr w:type="spellStart"/>
      <w:r w:rsidRPr="009A13F8">
        <w:rPr>
          <w:rFonts w:ascii="Calibri" w:hAnsi="Calibri"/>
          <w:i/>
        </w:rPr>
        <w:t>protection</w:t>
      </w:r>
      <w:proofErr w:type="spellEnd"/>
      <w:r w:rsidRPr="009A13F8">
        <w:rPr>
          <w:rFonts w:ascii="Calibri" w:hAnsi="Calibri"/>
        </w:rPr>
        <w:t xml:space="preserve"> sul web realizzato con la collaborazi</w:t>
      </w:r>
      <w:r>
        <w:rPr>
          <w:rFonts w:ascii="Calibri" w:hAnsi="Calibri"/>
        </w:rPr>
        <w:t>o</w:t>
      </w:r>
      <w:r w:rsidRPr="009A13F8">
        <w:rPr>
          <w:rFonts w:ascii="Calibri" w:hAnsi="Calibri"/>
        </w:rPr>
        <w:t xml:space="preserve">ne di </w:t>
      </w:r>
      <w:proofErr w:type="spellStart"/>
      <w:r w:rsidRPr="009A13F8">
        <w:rPr>
          <w:rFonts w:ascii="Calibri" w:hAnsi="Calibri"/>
        </w:rPr>
        <w:t>Convey</w:t>
      </w:r>
      <w:proofErr w:type="spellEnd"/>
      <w:r w:rsidRPr="009A13F8">
        <w:rPr>
          <w:rFonts w:ascii="Calibri" w:hAnsi="Calibri"/>
        </w:rPr>
        <w:t xml:space="preserve"> srl e un'inedita versione della "Mille Miglia" nel Chianti senese. </w:t>
      </w:r>
    </w:p>
    <w:p w:rsidR="00095D75" w:rsidRPr="009A13F8" w:rsidRDefault="00095D75" w:rsidP="00095D75">
      <w:pPr>
        <w:ind w:firstLine="284"/>
        <w:jc w:val="both"/>
        <w:rPr>
          <w:rFonts w:ascii="Calibri" w:hAnsi="Calibri"/>
          <w:b/>
          <w:bCs/>
        </w:rPr>
      </w:pPr>
    </w:p>
    <w:p w:rsidR="00095D75" w:rsidRPr="009A13F8" w:rsidRDefault="00095D75" w:rsidP="00095D75">
      <w:pPr>
        <w:ind w:firstLine="284"/>
        <w:jc w:val="both"/>
        <w:rPr>
          <w:rFonts w:ascii="Calibri" w:hAnsi="Calibri"/>
          <w:b/>
          <w:bCs/>
        </w:rPr>
      </w:pPr>
      <w:r w:rsidRPr="009A13F8">
        <w:rPr>
          <w:rFonts w:ascii="Calibri" w:hAnsi="Calibri"/>
        </w:rPr>
        <w:t xml:space="preserve">Martedì 11 aprile due territori iconici nel mondo del vino si incontrano in un </w:t>
      </w:r>
      <w:proofErr w:type="spellStart"/>
      <w:r w:rsidRPr="009A13F8">
        <w:rPr>
          <w:rFonts w:ascii="Calibri" w:hAnsi="Calibri"/>
        </w:rPr>
        <w:t>grand</w:t>
      </w:r>
      <w:proofErr w:type="spellEnd"/>
      <w:r w:rsidRPr="009A13F8">
        <w:rPr>
          <w:rFonts w:ascii="Calibri" w:hAnsi="Calibri"/>
        </w:rPr>
        <w:t xml:space="preserve"> </w:t>
      </w:r>
      <w:proofErr w:type="spellStart"/>
      <w:r w:rsidRPr="009A13F8">
        <w:rPr>
          <w:rFonts w:ascii="Calibri" w:hAnsi="Calibri"/>
        </w:rPr>
        <w:t>tasting</w:t>
      </w:r>
      <w:proofErr w:type="spellEnd"/>
      <w:r w:rsidRPr="009A13F8">
        <w:rPr>
          <w:rFonts w:ascii="Calibri" w:hAnsi="Calibri"/>
        </w:rPr>
        <w:t xml:space="preserve"> guidato da Raoul Salama, “Quando le </w:t>
      </w:r>
      <w:proofErr w:type="spellStart"/>
      <w:r w:rsidRPr="009A13F8">
        <w:rPr>
          <w:rFonts w:ascii="Calibri" w:hAnsi="Calibri"/>
          <w:b/>
        </w:rPr>
        <w:t>Grandes</w:t>
      </w:r>
      <w:proofErr w:type="spellEnd"/>
      <w:r w:rsidRPr="009A13F8">
        <w:rPr>
          <w:rFonts w:ascii="Calibri" w:hAnsi="Calibri"/>
          <w:b/>
        </w:rPr>
        <w:t xml:space="preserve"> </w:t>
      </w:r>
      <w:proofErr w:type="spellStart"/>
      <w:r w:rsidRPr="009A13F8">
        <w:rPr>
          <w:rFonts w:ascii="Calibri" w:hAnsi="Calibri"/>
          <w:b/>
        </w:rPr>
        <w:t>Cuvées</w:t>
      </w:r>
      <w:proofErr w:type="spellEnd"/>
      <w:r w:rsidRPr="009A13F8">
        <w:rPr>
          <w:rFonts w:ascii="Calibri" w:hAnsi="Calibri"/>
        </w:rPr>
        <w:t xml:space="preserve"> di Champagne incontrano le </w:t>
      </w:r>
      <w:r w:rsidRPr="009A13F8">
        <w:rPr>
          <w:rFonts w:ascii="Calibri" w:hAnsi="Calibri"/>
          <w:b/>
        </w:rPr>
        <w:t>Gran Selezione</w:t>
      </w:r>
      <w:r w:rsidRPr="009A13F8">
        <w:rPr>
          <w:rFonts w:ascii="Calibri" w:hAnsi="Calibri"/>
        </w:rPr>
        <w:t xml:space="preserve"> di Chianti Classico”. I </w:t>
      </w:r>
      <w:proofErr w:type="spellStart"/>
      <w:r w:rsidRPr="009A13F8">
        <w:rPr>
          <w:rFonts w:ascii="Calibri" w:hAnsi="Calibri"/>
        </w:rPr>
        <w:t>coteaux</w:t>
      </w:r>
      <w:proofErr w:type="spellEnd"/>
      <w:r w:rsidRPr="009A13F8">
        <w:rPr>
          <w:rFonts w:ascii="Calibri" w:hAnsi="Calibri"/>
        </w:rPr>
        <w:t xml:space="preserve"> dello Champagne e le colline del Gallo Nero sono infatti uniti da un accordo d'intesa fra i rispettivi consorzi sottoscritto a dicembre 2016, in un'ottica di collaborazione strategica per la tutela e la valorizzazione delle denominazioni, andando così a rafforzare il legame tra le città di Reims e di Firenze, gemellate dal 1954. La degustazione si terrà in Sala Argento ed è su invito.</w:t>
      </w:r>
    </w:p>
    <w:p w:rsidR="00095D75" w:rsidRPr="009A13F8" w:rsidRDefault="00095D75" w:rsidP="00095D75">
      <w:pPr>
        <w:ind w:firstLine="284"/>
        <w:jc w:val="both"/>
        <w:rPr>
          <w:rFonts w:ascii="Calibri" w:hAnsi="Calibri"/>
          <w:b/>
          <w:bCs/>
        </w:rPr>
      </w:pPr>
    </w:p>
    <w:p w:rsidR="00095D75" w:rsidRPr="009A13F8" w:rsidRDefault="00095D75" w:rsidP="00095D75">
      <w:pPr>
        <w:ind w:firstLine="284"/>
        <w:jc w:val="both"/>
        <w:rPr>
          <w:rFonts w:ascii="Calibri" w:hAnsi="Calibri"/>
        </w:rPr>
      </w:pPr>
      <w:r w:rsidRPr="009A13F8">
        <w:rPr>
          <w:rFonts w:ascii="Calibri" w:hAnsi="Calibri"/>
        </w:rPr>
        <w:t>Mercoledì 12 aprile invece è la volta del focus "</w:t>
      </w:r>
      <w:r w:rsidRPr="009A13F8">
        <w:rPr>
          <w:rFonts w:ascii="Calibri" w:hAnsi="Calibri"/>
          <w:b/>
        </w:rPr>
        <w:t>Chianti Classico &amp; Co</w:t>
      </w:r>
      <w:r w:rsidRPr="009A13F8">
        <w:rPr>
          <w:rFonts w:ascii="Calibri" w:hAnsi="Calibri"/>
        </w:rPr>
        <w:t xml:space="preserve">." all'interno della </w:t>
      </w:r>
      <w:proofErr w:type="spellStart"/>
      <w:r w:rsidRPr="009A13F8">
        <w:rPr>
          <w:rFonts w:ascii="Calibri" w:hAnsi="Calibri"/>
        </w:rPr>
        <w:t>DoctorWine</w:t>
      </w:r>
      <w:proofErr w:type="spellEnd"/>
      <w:r w:rsidRPr="009A13F8">
        <w:rPr>
          <w:rFonts w:ascii="Calibri" w:hAnsi="Calibri"/>
        </w:rPr>
        <w:t xml:space="preserve"> </w:t>
      </w:r>
      <w:proofErr w:type="spellStart"/>
      <w:r w:rsidRPr="009A13F8">
        <w:rPr>
          <w:rFonts w:ascii="Calibri" w:hAnsi="Calibri"/>
        </w:rPr>
        <w:t>Selection</w:t>
      </w:r>
      <w:proofErr w:type="spellEnd"/>
      <w:r w:rsidRPr="009A13F8">
        <w:rPr>
          <w:rFonts w:ascii="Calibri" w:hAnsi="Calibri"/>
        </w:rPr>
        <w:t xml:space="preserve">, nell'ambito delle degustazioni </w:t>
      </w:r>
      <w:proofErr w:type="spellStart"/>
      <w:r w:rsidRPr="009A13F8">
        <w:rPr>
          <w:rFonts w:ascii="Calibri" w:hAnsi="Calibri"/>
        </w:rPr>
        <w:t>Vintaly</w:t>
      </w:r>
      <w:proofErr w:type="spellEnd"/>
      <w:r w:rsidRPr="009A13F8">
        <w:rPr>
          <w:rFonts w:ascii="Calibri" w:hAnsi="Calibri"/>
        </w:rPr>
        <w:t xml:space="preserve">. Daniele </w:t>
      </w:r>
      <w:proofErr w:type="spellStart"/>
      <w:r w:rsidRPr="009A13F8">
        <w:rPr>
          <w:rFonts w:ascii="Calibri" w:hAnsi="Calibri"/>
        </w:rPr>
        <w:t>Cernilli</w:t>
      </w:r>
      <w:proofErr w:type="spellEnd"/>
      <w:r w:rsidRPr="009A13F8">
        <w:rPr>
          <w:rFonts w:ascii="Calibri" w:hAnsi="Calibri"/>
        </w:rPr>
        <w:t xml:space="preserve"> darà voce a otto etichette di Chianti Classico, insieme a due outsider, per spiegare la ricchezza dell’offerta dal territorio del Gallo Nero. La partecipazione è gratuita previa registrazione (</w:t>
      </w:r>
      <w:hyperlink r:id="rId6" w:anchor="_blank" w:history="1">
        <w:r w:rsidRPr="009A13F8">
          <w:rPr>
            <w:rStyle w:val="Collegamentoipertestuale"/>
            <w:rFonts w:ascii="Calibri" w:hAnsi="Calibri"/>
            <w:color w:val="90011A"/>
          </w:rPr>
          <w:t>redazione@doctorwine.it</w:t>
        </w:r>
      </w:hyperlink>
      <w:r w:rsidRPr="009A13F8">
        <w:rPr>
          <w:rFonts w:ascii="Calibri" w:hAnsi="Calibri"/>
          <w:color w:val="90011A"/>
        </w:rPr>
        <w:t>).</w:t>
      </w:r>
    </w:p>
    <w:p w:rsidR="00095D75" w:rsidRPr="009A13F8" w:rsidRDefault="00095D75" w:rsidP="00095D75">
      <w:pPr>
        <w:jc w:val="both"/>
        <w:rPr>
          <w:rFonts w:ascii="Calibri" w:hAnsi="Calibri"/>
        </w:rPr>
      </w:pPr>
    </w:p>
    <w:p w:rsidR="00095D75" w:rsidRPr="009A13F8" w:rsidRDefault="00095D75" w:rsidP="00095D75">
      <w:pPr>
        <w:jc w:val="both"/>
        <w:rPr>
          <w:rFonts w:ascii="Calibri" w:hAnsi="Calibri"/>
        </w:rPr>
      </w:pPr>
    </w:p>
    <w:p w:rsidR="00095D75" w:rsidRPr="00095D75" w:rsidRDefault="00095D75" w:rsidP="00095D75">
      <w:pPr>
        <w:ind w:right="-7"/>
        <w:jc w:val="both"/>
        <w:rPr>
          <w:rFonts w:ascii="Calibri" w:hAnsi="Calibri" w:cs="Tahoma"/>
          <w:i/>
          <w:sz w:val="18"/>
          <w:szCs w:val="18"/>
        </w:rPr>
      </w:pPr>
      <w:r w:rsidRPr="00095D75">
        <w:rPr>
          <w:rFonts w:ascii="Calibri" w:hAnsi="Calibri" w:cs="Tahoma"/>
          <w:sz w:val="18"/>
          <w:szCs w:val="18"/>
          <w:u w:val="single"/>
        </w:rPr>
        <w:t>N.B.</w:t>
      </w:r>
      <w:r w:rsidRPr="00095D75">
        <w:rPr>
          <w:rFonts w:ascii="Calibri" w:hAnsi="Calibri" w:cs="Tahoma"/>
          <w:i/>
          <w:sz w:val="18"/>
          <w:szCs w:val="18"/>
        </w:rPr>
        <w:t xml:space="preserve"> Il Consorzio confida nella professionalità della Stampa a cui è indirizzata questa comunicazione perché il nome della denominazione “Chianti Classico” non venga modificato o abbreviato. </w:t>
      </w:r>
    </w:p>
    <w:p w:rsidR="00095D75" w:rsidRPr="00095D75" w:rsidRDefault="00095D75" w:rsidP="00095D75">
      <w:pPr>
        <w:ind w:right="-7"/>
        <w:jc w:val="both"/>
        <w:rPr>
          <w:rFonts w:ascii="Calibri" w:hAnsi="Calibri" w:cs="Tahoma"/>
          <w:i/>
          <w:sz w:val="18"/>
          <w:szCs w:val="18"/>
        </w:rPr>
      </w:pPr>
      <w:r w:rsidRPr="00095D75">
        <w:rPr>
          <w:rFonts w:ascii="Calibri" w:hAnsi="Calibri" w:cs="Tahoma"/>
          <w:i/>
          <w:sz w:val="18"/>
          <w:szCs w:val="18"/>
        </w:rPr>
        <w:t xml:space="preserve">Scrivere “Chianti” al posto di “Chianti Classico” significa cambiare radicalmente la notizia che stiamo comunicando. Questi due nomi, infatti, rappresentano due DOCG con territorio di produzione, storia e consorzi distinti e separati.  </w:t>
      </w:r>
    </w:p>
    <w:p w:rsidR="00095D75" w:rsidRPr="00095D75" w:rsidRDefault="00095D75" w:rsidP="00095D75">
      <w:pPr>
        <w:ind w:right="-7"/>
        <w:jc w:val="both"/>
        <w:rPr>
          <w:rFonts w:ascii="Calibri" w:hAnsi="Calibri"/>
          <w:i/>
          <w:sz w:val="18"/>
          <w:szCs w:val="18"/>
        </w:rPr>
      </w:pPr>
      <w:r w:rsidRPr="00095D75">
        <w:rPr>
          <w:rFonts w:ascii="Calibri" w:hAnsi="Calibri" w:cs="Tahoma"/>
          <w:i/>
          <w:sz w:val="18"/>
          <w:szCs w:val="18"/>
        </w:rPr>
        <w:t>Se si vuole trovare una locuzione alternativa a “Chianti Classico” suggeriamo l’uso della parola “Gallo Nero”, simbolo iconografico e sinonimo della DOCG “Chianti Classico”.</w:t>
      </w:r>
    </w:p>
    <w:p w:rsidR="00095D75" w:rsidRPr="009A13F8" w:rsidRDefault="00095D75" w:rsidP="00095D75">
      <w:pPr>
        <w:ind w:right="-7"/>
        <w:jc w:val="both"/>
        <w:rPr>
          <w:rFonts w:ascii="Calibri" w:hAnsi="Calibri" w:cs="Tahoma"/>
          <w:i/>
          <w:sz w:val="22"/>
          <w:szCs w:val="22"/>
        </w:rPr>
      </w:pPr>
      <w:r w:rsidRPr="00095D75">
        <w:rPr>
          <w:rFonts w:ascii="Calibri" w:hAnsi="Calibri" w:cs="Tahoma"/>
          <w:i/>
          <w:sz w:val="18"/>
          <w:szCs w:val="18"/>
        </w:rPr>
        <w:t>Grazie per l’attenzione.</w:t>
      </w:r>
    </w:p>
    <w:p w:rsidR="00095D75" w:rsidRPr="009A13F8" w:rsidRDefault="00095D75" w:rsidP="00095D75">
      <w:pPr>
        <w:ind w:right="-7" w:firstLine="284"/>
        <w:jc w:val="both"/>
        <w:rPr>
          <w:rFonts w:ascii="Calibri" w:hAnsi="Calibri" w:cs="Tahoma"/>
          <w:sz w:val="22"/>
          <w:szCs w:val="22"/>
        </w:rPr>
      </w:pPr>
    </w:p>
    <w:p w:rsidR="00095D75" w:rsidRPr="00095D75" w:rsidRDefault="00095D75" w:rsidP="00095D75">
      <w:pPr>
        <w:ind w:right="-7"/>
        <w:jc w:val="both"/>
        <w:rPr>
          <w:rFonts w:ascii="Calibri" w:hAnsi="Calibri" w:cs="Tahoma"/>
          <w:b/>
          <w:sz w:val="22"/>
          <w:szCs w:val="22"/>
        </w:rPr>
      </w:pPr>
      <w:r w:rsidRPr="00095D75">
        <w:rPr>
          <w:rFonts w:ascii="Calibri" w:hAnsi="Calibri" w:cs="Tahoma"/>
          <w:b/>
          <w:sz w:val="22"/>
          <w:szCs w:val="22"/>
        </w:rPr>
        <w:t xml:space="preserve">Ufficio Stampa Consorzio Vino Chianti Classico </w:t>
      </w:r>
    </w:p>
    <w:p w:rsidR="00095D75" w:rsidRPr="009A13F8" w:rsidRDefault="00C80993" w:rsidP="00095D75">
      <w:pPr>
        <w:ind w:right="-7"/>
        <w:jc w:val="both"/>
        <w:rPr>
          <w:rFonts w:ascii="Calibri" w:hAnsi="Calibri" w:cs="Tahoma"/>
          <w:sz w:val="22"/>
          <w:szCs w:val="22"/>
        </w:rPr>
      </w:pPr>
      <w:hyperlink r:id="rId7" w:history="1">
        <w:r w:rsidR="00095D75" w:rsidRPr="009A13F8">
          <w:rPr>
            <w:rStyle w:val="Collegamentoipertestuale"/>
            <w:rFonts w:ascii="Calibri" w:hAnsi="Calibri" w:cs="Tahoma"/>
            <w:sz w:val="22"/>
            <w:szCs w:val="22"/>
          </w:rPr>
          <w:t>fiorentini@chianticlassico.com</w:t>
        </w:r>
      </w:hyperlink>
    </w:p>
    <w:p w:rsidR="00095D75" w:rsidRPr="009A13F8" w:rsidRDefault="00095D75" w:rsidP="00095D75">
      <w:pPr>
        <w:ind w:right="-7"/>
        <w:jc w:val="both"/>
        <w:rPr>
          <w:rFonts w:ascii="Calibri" w:hAnsi="Calibri" w:cs="Tahoma"/>
          <w:sz w:val="22"/>
          <w:szCs w:val="22"/>
        </w:rPr>
      </w:pPr>
      <w:r w:rsidRPr="009A13F8">
        <w:rPr>
          <w:rFonts w:ascii="Calibri" w:hAnsi="Calibri" w:cs="Tahoma"/>
          <w:sz w:val="22"/>
          <w:szCs w:val="22"/>
        </w:rPr>
        <w:t>Silvia Fiorentini</w:t>
      </w:r>
    </w:p>
    <w:p w:rsidR="00095D75" w:rsidRPr="009A13F8" w:rsidRDefault="00095D75" w:rsidP="00095D75">
      <w:pPr>
        <w:ind w:right="-7"/>
        <w:jc w:val="both"/>
        <w:rPr>
          <w:rFonts w:ascii="Calibri" w:hAnsi="Calibri" w:cs="Tahoma"/>
          <w:sz w:val="22"/>
          <w:szCs w:val="22"/>
        </w:rPr>
      </w:pPr>
      <w:r w:rsidRPr="009A13F8">
        <w:rPr>
          <w:rFonts w:ascii="Calibri" w:hAnsi="Calibri" w:cs="Tahoma"/>
          <w:sz w:val="22"/>
          <w:szCs w:val="22"/>
        </w:rPr>
        <w:t>Tel. 055 8228522 – 348 8278802</w:t>
      </w:r>
    </w:p>
    <w:p w:rsidR="00095D75" w:rsidRPr="009A13F8" w:rsidRDefault="00095D75" w:rsidP="00095D75">
      <w:pPr>
        <w:ind w:right="-7"/>
        <w:jc w:val="both"/>
        <w:rPr>
          <w:rFonts w:ascii="Calibri" w:hAnsi="Calibri" w:cs="Tahoma"/>
          <w:sz w:val="22"/>
          <w:szCs w:val="22"/>
        </w:rPr>
      </w:pPr>
      <w:proofErr w:type="spellStart"/>
      <w:r>
        <w:rPr>
          <w:rFonts w:ascii="Calibri" w:hAnsi="Calibri" w:cs="Tahoma"/>
          <w:sz w:val="22"/>
          <w:szCs w:val="22"/>
        </w:rPr>
        <w:t>Facebook</w:t>
      </w:r>
      <w:proofErr w:type="spellEnd"/>
      <w:r w:rsidRPr="00095D75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/ </w:t>
      </w:r>
      <w:proofErr w:type="spellStart"/>
      <w:r>
        <w:rPr>
          <w:rFonts w:ascii="Calibri" w:hAnsi="Calibri" w:cs="Tahoma"/>
          <w:sz w:val="22"/>
          <w:szCs w:val="22"/>
        </w:rPr>
        <w:t>Twitter</w:t>
      </w:r>
      <w:proofErr w:type="spellEnd"/>
      <w:r>
        <w:rPr>
          <w:rFonts w:ascii="Calibri" w:hAnsi="Calibri" w:cs="Tahoma"/>
          <w:sz w:val="22"/>
          <w:szCs w:val="22"/>
        </w:rPr>
        <w:t xml:space="preserve"> / </w:t>
      </w:r>
      <w:proofErr w:type="spellStart"/>
      <w:r w:rsidRPr="009A13F8">
        <w:rPr>
          <w:rFonts w:ascii="Calibri" w:hAnsi="Calibri" w:cs="Tahoma"/>
          <w:sz w:val="22"/>
          <w:szCs w:val="22"/>
        </w:rPr>
        <w:t>Instagram</w:t>
      </w:r>
      <w:proofErr w:type="spellEnd"/>
      <w:r>
        <w:rPr>
          <w:rFonts w:ascii="Calibri" w:hAnsi="Calibri" w:cs="Tahoma"/>
          <w:sz w:val="22"/>
          <w:szCs w:val="22"/>
        </w:rPr>
        <w:t>: Chianti Classico</w:t>
      </w:r>
    </w:p>
    <w:p w:rsidR="00095D75" w:rsidRPr="009A13F8" w:rsidRDefault="00095D75" w:rsidP="00095D75">
      <w:pPr>
        <w:ind w:right="-7"/>
        <w:jc w:val="both"/>
        <w:rPr>
          <w:rFonts w:ascii="Calibri" w:hAnsi="Calibri" w:cs="Tahoma"/>
          <w:sz w:val="22"/>
          <w:szCs w:val="22"/>
        </w:rPr>
      </w:pPr>
      <w:proofErr w:type="spellStart"/>
      <w:r>
        <w:rPr>
          <w:rFonts w:ascii="Calibri" w:hAnsi="Calibri" w:cs="Tahoma"/>
          <w:sz w:val="22"/>
          <w:szCs w:val="22"/>
        </w:rPr>
        <w:t>#ChiantiClassico</w:t>
      </w:r>
      <w:proofErr w:type="spellEnd"/>
      <w:r>
        <w:rPr>
          <w:rFonts w:ascii="Calibri" w:hAnsi="Calibri" w:cs="Tahoma"/>
          <w:sz w:val="22"/>
          <w:szCs w:val="22"/>
        </w:rPr>
        <w:t xml:space="preserve"> </w:t>
      </w:r>
      <w:proofErr w:type="spellStart"/>
      <w:r>
        <w:rPr>
          <w:rFonts w:ascii="Calibri" w:hAnsi="Calibri" w:cs="Tahoma"/>
          <w:sz w:val="22"/>
          <w:szCs w:val="22"/>
        </w:rPr>
        <w:t>#GalloNero</w:t>
      </w:r>
      <w:proofErr w:type="spellEnd"/>
    </w:p>
    <w:p w:rsidR="002C0124" w:rsidRDefault="002C0124" w:rsidP="002C0124">
      <w:pPr>
        <w:pStyle w:val="CorpoA"/>
        <w:jc w:val="both"/>
        <w:rPr>
          <w:rFonts w:ascii="Calibri" w:hAnsi="Calibri" w:cs="Calibri"/>
          <w:b/>
          <w:sz w:val="24"/>
          <w:szCs w:val="24"/>
        </w:rPr>
      </w:pPr>
    </w:p>
    <w:p w:rsidR="002C0124" w:rsidRDefault="002C0124" w:rsidP="002C0124">
      <w:pPr>
        <w:pStyle w:val="CorpoA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Ufficio Stampa </w:t>
      </w:r>
      <w:proofErr w:type="spellStart"/>
      <w:r>
        <w:rPr>
          <w:rFonts w:ascii="Calibri" w:hAnsi="Calibri" w:cs="Calibri"/>
          <w:b/>
          <w:sz w:val="24"/>
          <w:szCs w:val="24"/>
        </w:rPr>
        <w:t>Trefoloni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e Associati</w:t>
      </w:r>
    </w:p>
    <w:p w:rsidR="002C0124" w:rsidRDefault="002C0124" w:rsidP="002C0124">
      <w:pPr>
        <w:pStyle w:val="CorpoA"/>
        <w:jc w:val="both"/>
        <w:rPr>
          <w:rFonts w:ascii="Calibri" w:hAnsi="Calibri" w:cs="Calibri"/>
          <w:sz w:val="24"/>
          <w:szCs w:val="24"/>
        </w:rPr>
      </w:pPr>
      <w:hyperlink r:id="rId8" w:history="1">
        <w:r>
          <w:rPr>
            <w:rStyle w:val="Collegamentoipertestuale"/>
            <w:rFonts w:ascii="Calibri" w:hAnsi="Calibri" w:cs="Calibri"/>
            <w:sz w:val="24"/>
            <w:szCs w:val="24"/>
          </w:rPr>
          <w:t>Info@trefolonieassociati.com</w:t>
        </w:r>
      </w:hyperlink>
    </w:p>
    <w:p w:rsidR="002C0124" w:rsidRDefault="002C0124" w:rsidP="002C0124">
      <w:pPr>
        <w:pStyle w:val="Corpo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 0575735384</w:t>
      </w:r>
    </w:p>
    <w:p w:rsidR="00095D75" w:rsidRPr="009A13F8" w:rsidRDefault="00095D75" w:rsidP="00095D75">
      <w:pPr>
        <w:jc w:val="both"/>
        <w:rPr>
          <w:rFonts w:ascii="Calibri" w:hAnsi="Calibri" w:cs="Cambria"/>
          <w:i/>
        </w:rPr>
      </w:pPr>
    </w:p>
    <w:p w:rsidR="006A57BD" w:rsidRPr="00024C4A" w:rsidRDefault="006A57BD" w:rsidP="00024C4A"/>
    <w:p w:rsidR="006A57BD" w:rsidRPr="00024C4A" w:rsidRDefault="006A57BD" w:rsidP="00024C4A"/>
    <w:p w:rsidR="006A57BD" w:rsidRPr="00024C4A" w:rsidRDefault="006A57BD" w:rsidP="00024C4A"/>
    <w:p w:rsidR="006A57BD" w:rsidRPr="00024C4A" w:rsidRDefault="006A57BD" w:rsidP="00024C4A"/>
    <w:p w:rsidR="006A57BD" w:rsidRPr="00024C4A" w:rsidRDefault="006A57BD" w:rsidP="00024C4A"/>
    <w:p w:rsidR="006A57BD" w:rsidRPr="00024C4A" w:rsidRDefault="006A57BD" w:rsidP="00024C4A"/>
    <w:p w:rsidR="006A57BD" w:rsidRPr="00024C4A" w:rsidRDefault="006A57BD" w:rsidP="00024C4A">
      <w:pPr>
        <w:jc w:val="center"/>
      </w:pPr>
    </w:p>
    <w:sectPr w:rsidR="006A57BD" w:rsidRPr="00024C4A" w:rsidSect="003D4D3E">
      <w:headerReference w:type="default" r:id="rId9"/>
      <w:footerReference w:type="default" r:id="rId10"/>
      <w:pgSz w:w="11900" w:h="16840"/>
      <w:pgMar w:top="284" w:right="567" w:bottom="567" w:left="567" w:header="0" w:footer="2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9FC" w:rsidRDefault="000939FC" w:rsidP="00492CFF">
      <w:r>
        <w:separator/>
      </w:r>
    </w:p>
  </w:endnote>
  <w:endnote w:type="continuationSeparator" w:id="0">
    <w:p w:rsidR="000939FC" w:rsidRDefault="000939FC" w:rsidP="0049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7BD" w:rsidRDefault="002C0124">
    <w:pPr>
      <w:pStyle w:val="Pidipagina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CC-contact.jpg" style="width:535.5pt;height:63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9FC" w:rsidRDefault="000939FC" w:rsidP="00492CFF">
      <w:r>
        <w:separator/>
      </w:r>
    </w:p>
  </w:footnote>
  <w:footnote w:type="continuationSeparator" w:id="0">
    <w:p w:rsidR="000939FC" w:rsidRDefault="000939FC" w:rsidP="00492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7BD" w:rsidRDefault="00C80993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C-generico.jpg" style="width:535.5pt;height:127.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C4A"/>
    <w:rsid w:val="00024C4A"/>
    <w:rsid w:val="0004522F"/>
    <w:rsid w:val="000939FC"/>
    <w:rsid w:val="00095D75"/>
    <w:rsid w:val="000D1256"/>
    <w:rsid w:val="0012640B"/>
    <w:rsid w:val="001A3D4B"/>
    <w:rsid w:val="00284514"/>
    <w:rsid w:val="002C0124"/>
    <w:rsid w:val="00335D3B"/>
    <w:rsid w:val="00385180"/>
    <w:rsid w:val="003D4D3E"/>
    <w:rsid w:val="003D7AC4"/>
    <w:rsid w:val="003F6454"/>
    <w:rsid w:val="00432334"/>
    <w:rsid w:val="004538D9"/>
    <w:rsid w:val="00492CFF"/>
    <w:rsid w:val="0056475C"/>
    <w:rsid w:val="00591400"/>
    <w:rsid w:val="00595DEB"/>
    <w:rsid w:val="005B2890"/>
    <w:rsid w:val="005C4AE0"/>
    <w:rsid w:val="00655C8E"/>
    <w:rsid w:val="006A57BD"/>
    <w:rsid w:val="006A63DF"/>
    <w:rsid w:val="007332A2"/>
    <w:rsid w:val="00735B40"/>
    <w:rsid w:val="00797C60"/>
    <w:rsid w:val="007A1C19"/>
    <w:rsid w:val="007C0696"/>
    <w:rsid w:val="007C495A"/>
    <w:rsid w:val="00817BF3"/>
    <w:rsid w:val="00935770"/>
    <w:rsid w:val="00966802"/>
    <w:rsid w:val="00996DCA"/>
    <w:rsid w:val="00A542BD"/>
    <w:rsid w:val="00AB483A"/>
    <w:rsid w:val="00AD5BD6"/>
    <w:rsid w:val="00B37435"/>
    <w:rsid w:val="00C60C70"/>
    <w:rsid w:val="00C80993"/>
    <w:rsid w:val="00D41498"/>
    <w:rsid w:val="00D636C8"/>
    <w:rsid w:val="00DC510C"/>
    <w:rsid w:val="00EA4E65"/>
    <w:rsid w:val="00F62E61"/>
    <w:rsid w:val="00F858BD"/>
    <w:rsid w:val="00FC7305"/>
    <w:rsid w:val="00FE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BD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24C4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024C4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024C4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024C4A"/>
    <w:rPr>
      <w:rFonts w:cs="Times New Roman"/>
    </w:rPr>
  </w:style>
  <w:style w:type="character" w:styleId="Collegamentoipertestuale">
    <w:name w:val="Hyperlink"/>
    <w:uiPriority w:val="99"/>
    <w:rsid w:val="00FE1338"/>
    <w:rPr>
      <w:rFonts w:cs="Times New Roman"/>
      <w:color w:val="0000FF"/>
      <w:u w:val="single"/>
    </w:rPr>
  </w:style>
  <w:style w:type="character" w:customStyle="1" w:styleId="CarattereCarattere1">
    <w:name w:val="Carattere Carattere1"/>
    <w:uiPriority w:val="99"/>
    <w:semiHidden/>
    <w:locked/>
    <w:rsid w:val="00385180"/>
    <w:rPr>
      <w:rFonts w:ascii="Cambria" w:eastAsia="Times New Roman" w:hAnsi="Cambria" w:cs="Times New Roman"/>
      <w:sz w:val="24"/>
      <w:szCs w:val="24"/>
      <w:lang w:val="it-IT" w:eastAsia="en-US" w:bidi="ar-SA"/>
    </w:rPr>
  </w:style>
  <w:style w:type="character" w:customStyle="1" w:styleId="CarattereCarattere">
    <w:name w:val="Carattere Carattere"/>
    <w:uiPriority w:val="99"/>
    <w:semiHidden/>
    <w:locked/>
    <w:rsid w:val="00385180"/>
    <w:rPr>
      <w:rFonts w:ascii="Cambria" w:eastAsia="Times New Roman" w:hAnsi="Cambria" w:cs="Times New Roman"/>
      <w:sz w:val="24"/>
      <w:szCs w:val="24"/>
      <w:lang w:val="it-IT" w:eastAsia="en-US" w:bidi="ar-SA"/>
    </w:rPr>
  </w:style>
  <w:style w:type="paragraph" w:customStyle="1" w:styleId="CorpoA">
    <w:name w:val="Corpo A"/>
    <w:rsid w:val="002C0124"/>
    <w:pPr>
      <w:suppressAutoHyphens/>
      <w:autoSpaceDN w:val="0"/>
    </w:pPr>
    <w:rPr>
      <w:rFonts w:ascii="Helvetica" w:eastAsia="Arial Unicode MS" w:hAnsi="Helvetica" w:cs="Arial Unicode MS"/>
      <w:color w:val="000000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efolonieassociati.com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fiorentini@chianticlassic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azione@doctorwine.it,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 Gallo Nero si tinge di Viola</vt:lpstr>
    </vt:vector>
  </TitlesOfParts>
  <Company>zowart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 Gallo Nero si tinge di Viola</dc:title>
  <dc:subject/>
  <dc:creator>marina</dc:creator>
  <cp:keywords/>
  <dc:description/>
  <cp:lastModifiedBy>Utente</cp:lastModifiedBy>
  <cp:revision>5</cp:revision>
  <cp:lastPrinted>2015-02-13T11:19:00Z</cp:lastPrinted>
  <dcterms:created xsi:type="dcterms:W3CDTF">2015-02-20T15:17:00Z</dcterms:created>
  <dcterms:modified xsi:type="dcterms:W3CDTF">2017-04-05T16:50:00Z</dcterms:modified>
</cp:coreProperties>
</file>