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BF125" w14:textId="025BD3B4" w:rsidR="00EE14D6" w:rsidRDefault="00E30358" w:rsidP="0032710F">
      <w:r>
        <w:rPr>
          <w:rFonts w:ascii="Roboto" w:eastAsia="Times New Roman" w:hAnsi="Roboto"/>
          <w:noProof/>
          <w:color w:val="444444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70CA09BF" wp14:editId="7C6DFCF6">
            <wp:simplePos x="0" y="0"/>
            <wp:positionH relativeFrom="column">
              <wp:posOffset>4775835</wp:posOffset>
            </wp:positionH>
            <wp:positionV relativeFrom="paragraph">
              <wp:posOffset>116205</wp:posOffset>
            </wp:positionV>
            <wp:extent cx="554355" cy="556895"/>
            <wp:effectExtent l="0" t="0" r="0" b="0"/>
            <wp:wrapTight wrapText="bothSides">
              <wp:wrapPolygon edited="0">
                <wp:start x="0" y="0"/>
                <wp:lineTo x="0" y="20689"/>
                <wp:lineTo x="20784" y="20689"/>
                <wp:lineTo x="20784" y="0"/>
                <wp:lineTo x="0" y="0"/>
              </wp:wrapPolygon>
            </wp:wrapTight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o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4D6">
        <w:rPr>
          <w:noProof/>
          <w:lang w:val="it-IT" w:eastAsia="it-IT"/>
        </w:rPr>
        <w:drawing>
          <wp:inline distT="0" distB="0" distL="0" distR="0" wp14:anchorId="5259BDB6" wp14:editId="71283CE4">
            <wp:extent cx="2105025" cy="969080"/>
            <wp:effectExtent l="0" t="0" r="0" b="254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gorgonzola con scrit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921" cy="97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985">
        <w:t xml:space="preserve">                                                                         </w:t>
      </w:r>
    </w:p>
    <w:p w14:paraId="23AEF1AF" w14:textId="2494FA87" w:rsidR="00A17985" w:rsidRPr="00E30358" w:rsidRDefault="00A17985" w:rsidP="0032710F">
      <w:pPr>
        <w:shd w:val="clear" w:color="auto" w:fill="FFFFFF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0"/>
          <w:szCs w:val="20"/>
          <w:lang w:eastAsia="it-IT"/>
        </w:rPr>
      </w:pPr>
    </w:p>
    <w:p w14:paraId="3C94A048" w14:textId="293F4CB1" w:rsidR="00A17985" w:rsidRDefault="00A17985" w:rsidP="0032710F">
      <w:pPr>
        <w:shd w:val="clear" w:color="auto" w:fill="FFFFFF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</w:pPr>
      <w:proofErr w:type="spellStart"/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>Comunicato</w:t>
      </w:r>
      <w:proofErr w:type="spellEnd"/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 xml:space="preserve"> stampa</w:t>
      </w:r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ab/>
      </w:r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ab/>
      </w:r>
      <w:r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 xml:space="preserve">                  </w:t>
      </w:r>
      <w:r w:rsidR="00E30358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 xml:space="preserve">                                                           </w:t>
      </w:r>
      <w:r w:rsidR="002931F6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>2</w:t>
      </w:r>
      <w:r w:rsidR="00075C4F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>8</w:t>
      </w:r>
      <w:r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>/0</w:t>
      </w:r>
      <w:r w:rsidR="002C53CE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>9</w:t>
      </w:r>
      <w:r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>/</w:t>
      </w:r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>202</w:t>
      </w:r>
      <w:r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>4</w:t>
      </w:r>
    </w:p>
    <w:p w14:paraId="2CD5B563" w14:textId="77777777" w:rsidR="00A17985" w:rsidRPr="00E30358" w:rsidRDefault="00A17985" w:rsidP="0032710F">
      <w:pPr>
        <w:shd w:val="clear" w:color="auto" w:fill="FFFFFF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</w:pPr>
    </w:p>
    <w:p w14:paraId="0DBE6EC7" w14:textId="1E21A484" w:rsidR="004B1479" w:rsidRDefault="002931F6" w:rsidP="0032710F">
      <w:pPr>
        <w:jc w:val="center"/>
        <w:rPr>
          <w:rFonts w:ascii="Century Gothic" w:hAnsi="Century Gothic"/>
          <w:b/>
          <w:color w:val="002060"/>
          <w:sz w:val="40"/>
          <w:szCs w:val="40"/>
        </w:rPr>
      </w:pPr>
      <w:r w:rsidRPr="00D73AD6">
        <w:rPr>
          <w:rFonts w:ascii="Century Gothic" w:hAnsi="Century Gothic"/>
          <w:b/>
          <w:color w:val="002060"/>
          <w:sz w:val="40"/>
          <w:szCs w:val="40"/>
        </w:rPr>
        <w:t xml:space="preserve"> </w:t>
      </w:r>
      <w:r w:rsidR="00D73AD6">
        <w:rPr>
          <w:rFonts w:ascii="Century Gothic" w:hAnsi="Century Gothic"/>
          <w:b/>
          <w:color w:val="002060"/>
          <w:sz w:val="40"/>
          <w:szCs w:val="40"/>
        </w:rPr>
        <w:t xml:space="preserve">IL </w:t>
      </w:r>
      <w:r w:rsidR="00976D35">
        <w:rPr>
          <w:rFonts w:ascii="Century Gothic" w:hAnsi="Century Gothic"/>
          <w:b/>
          <w:color w:val="002060"/>
          <w:sz w:val="40"/>
          <w:szCs w:val="40"/>
        </w:rPr>
        <w:t xml:space="preserve">CONSORZIO </w:t>
      </w:r>
      <w:r w:rsidR="004B1479" w:rsidRPr="00D73AD6">
        <w:rPr>
          <w:rFonts w:ascii="Century Gothic" w:hAnsi="Century Gothic"/>
          <w:b/>
          <w:color w:val="002060"/>
          <w:sz w:val="40"/>
          <w:szCs w:val="40"/>
        </w:rPr>
        <w:t xml:space="preserve">GORGONZOLA </w:t>
      </w:r>
      <w:r w:rsidR="00D73AD6">
        <w:rPr>
          <w:rFonts w:ascii="Century Gothic" w:hAnsi="Century Gothic"/>
          <w:b/>
          <w:color w:val="002060"/>
          <w:sz w:val="40"/>
          <w:szCs w:val="40"/>
        </w:rPr>
        <w:t xml:space="preserve">DOP </w:t>
      </w:r>
      <w:r w:rsidR="00976D35">
        <w:rPr>
          <w:rFonts w:ascii="Century Gothic" w:hAnsi="Century Gothic"/>
          <w:b/>
          <w:color w:val="002060"/>
          <w:sz w:val="40"/>
          <w:szCs w:val="40"/>
        </w:rPr>
        <w:t>HA PARTECIPATO AL G7 AGRICOLTURA DI ORTIGIA</w:t>
      </w:r>
    </w:p>
    <w:p w14:paraId="2E4F023A" w14:textId="77777777" w:rsidR="0032710F" w:rsidRPr="00E30358" w:rsidRDefault="0032710F" w:rsidP="0032710F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</w:p>
    <w:p w14:paraId="11B726EE" w14:textId="46C7D962" w:rsidR="00D73AD6" w:rsidRPr="0032710F" w:rsidRDefault="0032710F" w:rsidP="0032710F">
      <w:pPr>
        <w:jc w:val="center"/>
        <w:rPr>
          <w:rFonts w:ascii="Century Gothic" w:hAnsi="Century Gothic"/>
          <w:b/>
          <w:i/>
          <w:color w:val="002060"/>
          <w:sz w:val="28"/>
          <w:szCs w:val="36"/>
        </w:rPr>
      </w:pPr>
      <w:proofErr w:type="spellStart"/>
      <w:r>
        <w:rPr>
          <w:rFonts w:ascii="Century Gothic" w:hAnsi="Century Gothic"/>
          <w:b/>
          <w:i/>
          <w:color w:val="002060"/>
          <w:sz w:val="28"/>
          <w:szCs w:val="36"/>
        </w:rPr>
        <w:t>Pieno</w:t>
      </w:r>
      <w:proofErr w:type="spellEnd"/>
      <w:r>
        <w:rPr>
          <w:rFonts w:ascii="Century Gothic" w:hAnsi="Century Gothic"/>
          <w:b/>
          <w:i/>
          <w:color w:val="002060"/>
          <w:sz w:val="28"/>
          <w:szCs w:val="36"/>
        </w:rPr>
        <w:t xml:space="preserve"> </w:t>
      </w:r>
      <w:proofErr w:type="spellStart"/>
      <w:r>
        <w:rPr>
          <w:rFonts w:ascii="Century Gothic" w:hAnsi="Century Gothic"/>
          <w:b/>
          <w:i/>
          <w:color w:val="002060"/>
          <w:sz w:val="28"/>
          <w:szCs w:val="36"/>
        </w:rPr>
        <w:t>sostegno</w:t>
      </w:r>
      <w:proofErr w:type="spellEnd"/>
      <w:r>
        <w:rPr>
          <w:rFonts w:ascii="Century Gothic" w:hAnsi="Century Gothic"/>
          <w:b/>
          <w:i/>
          <w:color w:val="002060"/>
          <w:sz w:val="28"/>
          <w:szCs w:val="36"/>
        </w:rPr>
        <w:t xml:space="preserve"> a</w:t>
      </w:r>
      <w:r w:rsidRPr="0032710F">
        <w:rPr>
          <w:rFonts w:ascii="Century Gothic" w:hAnsi="Century Gothic"/>
          <w:b/>
          <w:i/>
          <w:color w:val="002060"/>
          <w:sz w:val="28"/>
          <w:szCs w:val="36"/>
        </w:rPr>
        <w:t>lla “</w:t>
      </w:r>
      <w:proofErr w:type="spellStart"/>
      <w:r w:rsidRPr="0032710F">
        <w:rPr>
          <w:rFonts w:ascii="Century Gothic" w:hAnsi="Century Gothic"/>
          <w:b/>
          <w:i/>
          <w:color w:val="002060"/>
          <w:sz w:val="28"/>
          <w:szCs w:val="36"/>
        </w:rPr>
        <w:t>Dichiarazione</w:t>
      </w:r>
      <w:proofErr w:type="spellEnd"/>
      <w:r w:rsidRPr="0032710F">
        <w:rPr>
          <w:rFonts w:ascii="Century Gothic" w:hAnsi="Century Gothic"/>
          <w:b/>
          <w:i/>
          <w:color w:val="002060"/>
          <w:sz w:val="28"/>
          <w:szCs w:val="36"/>
        </w:rPr>
        <w:t xml:space="preserve"> di Ortigia 2024” </w:t>
      </w:r>
      <w:proofErr w:type="spellStart"/>
      <w:r w:rsidRPr="0032710F">
        <w:rPr>
          <w:rFonts w:ascii="Century Gothic" w:hAnsi="Century Gothic"/>
          <w:b/>
          <w:i/>
          <w:color w:val="002060"/>
          <w:sz w:val="28"/>
          <w:szCs w:val="36"/>
        </w:rPr>
        <w:t>presentata</w:t>
      </w:r>
      <w:proofErr w:type="spellEnd"/>
      <w:r w:rsidRPr="0032710F">
        <w:rPr>
          <w:rFonts w:ascii="Century Gothic" w:hAnsi="Century Gothic"/>
          <w:b/>
          <w:i/>
          <w:color w:val="002060"/>
          <w:sz w:val="28"/>
          <w:szCs w:val="36"/>
        </w:rPr>
        <w:t xml:space="preserve"> al Ministro Lollobrigida </w:t>
      </w:r>
    </w:p>
    <w:p w14:paraId="3D037199" w14:textId="77777777" w:rsidR="0032710F" w:rsidRPr="0032710F" w:rsidRDefault="0032710F" w:rsidP="0032710F">
      <w:pPr>
        <w:jc w:val="center"/>
        <w:rPr>
          <w:rFonts w:ascii="Century Gothic" w:hAnsi="Century Gothic"/>
          <w:b/>
          <w:i/>
          <w:color w:val="002060"/>
          <w:szCs w:val="36"/>
        </w:rPr>
      </w:pPr>
    </w:p>
    <w:p w14:paraId="56675833" w14:textId="77777777" w:rsidR="00976D35" w:rsidRPr="00E30358" w:rsidRDefault="00976D35" w:rsidP="0032710F">
      <w:pPr>
        <w:jc w:val="both"/>
        <w:rPr>
          <w:rFonts w:asciiTheme="majorHAnsi" w:hAnsiTheme="majorHAnsi" w:cstheme="majorHAnsi"/>
          <w:color w:val="1F3864" w:themeColor="accent5" w:themeShade="80"/>
          <w:sz w:val="20"/>
          <w:szCs w:val="20"/>
          <w:lang w:val="it-IT"/>
        </w:rPr>
      </w:pPr>
    </w:p>
    <w:p w14:paraId="6CDBEA85" w14:textId="7CBF2181" w:rsidR="0032710F" w:rsidRDefault="00976D35" w:rsidP="0032710F">
      <w:pPr>
        <w:jc w:val="both"/>
        <w:rPr>
          <w:rFonts w:asciiTheme="majorHAnsi" w:hAnsiTheme="majorHAnsi" w:cstheme="majorHAnsi"/>
          <w:color w:val="1F3864" w:themeColor="accent5" w:themeShade="80"/>
          <w:lang w:val="it-IT"/>
        </w:rPr>
      </w:pPr>
      <w:r>
        <w:rPr>
          <w:rFonts w:asciiTheme="majorHAnsi" w:hAnsiTheme="majorHAnsi" w:cstheme="majorHAnsi"/>
          <w:color w:val="1F3864" w:themeColor="accent5" w:themeShade="80"/>
          <w:lang w:val="it-IT"/>
        </w:rPr>
        <w:t>Valorizzazione del prodotto da un lato e tutela della DOP dall’altro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 xml:space="preserve">. Sono </w:t>
      </w:r>
      <w:r>
        <w:rPr>
          <w:rFonts w:asciiTheme="majorHAnsi" w:hAnsiTheme="majorHAnsi" w:cstheme="majorHAnsi"/>
          <w:color w:val="1F3864" w:themeColor="accent5" w:themeShade="80"/>
          <w:lang w:val="it-IT"/>
        </w:rPr>
        <w:t xml:space="preserve">stati 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 xml:space="preserve">questi i temi </w:t>
      </w:r>
      <w:r>
        <w:rPr>
          <w:rFonts w:asciiTheme="majorHAnsi" w:hAnsiTheme="majorHAnsi" w:cstheme="majorHAnsi"/>
          <w:color w:val="1F3864" w:themeColor="accent5" w:themeShade="80"/>
          <w:lang w:val="it-IT"/>
        </w:rPr>
        <w:t xml:space="preserve">su cui si è articolata la </w:t>
      </w:r>
      <w:r w:rsidR="0032710F">
        <w:rPr>
          <w:rFonts w:asciiTheme="majorHAnsi" w:hAnsiTheme="majorHAnsi" w:cstheme="majorHAnsi"/>
          <w:color w:val="1F3864" w:themeColor="accent5" w:themeShade="80"/>
          <w:lang w:val="it-IT"/>
        </w:rPr>
        <w:t>partecipazione</w:t>
      </w:r>
      <w:r>
        <w:rPr>
          <w:rFonts w:asciiTheme="majorHAnsi" w:hAnsiTheme="majorHAnsi" w:cstheme="majorHAnsi"/>
          <w:color w:val="1F3864" w:themeColor="accent5" w:themeShade="80"/>
          <w:lang w:val="it-IT"/>
        </w:rPr>
        <w:t xml:space="preserve"> del Consorzio Gorgonzola DOP al G7 Agricoltura 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>che ha visto la presenza ad</w:t>
      </w:r>
      <w:r>
        <w:rPr>
          <w:rFonts w:asciiTheme="majorHAnsi" w:hAnsiTheme="majorHAnsi" w:cstheme="majorHAnsi"/>
          <w:color w:val="1F3864" w:themeColor="accent5" w:themeShade="80"/>
          <w:lang w:val="it-IT"/>
        </w:rPr>
        <w:t xml:space="preserve"> Ortigia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del </w:t>
      </w:r>
      <w:r w:rsidR="009A1E95" w:rsidRPr="00E30358">
        <w:rPr>
          <w:rFonts w:asciiTheme="majorHAnsi" w:hAnsiTheme="majorHAnsi" w:cstheme="majorHAnsi"/>
          <w:b/>
          <w:color w:val="1F3864" w:themeColor="accent5" w:themeShade="80"/>
          <w:lang w:val="it-IT"/>
        </w:rPr>
        <w:t>Direttore Stefano Fontana</w:t>
      </w:r>
      <w:r>
        <w:rPr>
          <w:rFonts w:asciiTheme="majorHAnsi" w:hAnsiTheme="majorHAnsi" w:cstheme="majorHAnsi"/>
          <w:color w:val="1F3864" w:themeColor="accent5" w:themeShade="80"/>
          <w:lang w:val="it-IT"/>
        </w:rPr>
        <w:t>.</w:t>
      </w:r>
      <w:r w:rsidR="00E30358">
        <w:rPr>
          <w:rFonts w:asciiTheme="majorHAnsi" w:hAnsiTheme="majorHAnsi" w:cstheme="majorHAnsi"/>
          <w:color w:val="1F3864" w:themeColor="accent5" w:themeShade="80"/>
          <w:lang w:val="it-IT"/>
        </w:rPr>
        <w:t xml:space="preserve"> </w:t>
      </w:r>
      <w:r w:rsidR="0032710F"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Lo scenario istituzionale internazionale </w:t>
      </w:r>
      <w:r w:rsidR="0032710F">
        <w:rPr>
          <w:rFonts w:asciiTheme="majorHAnsi" w:hAnsiTheme="majorHAnsi" w:cstheme="majorHAnsi"/>
          <w:color w:val="1F3864" w:themeColor="accent5" w:themeShade="80"/>
          <w:lang w:val="it-IT"/>
        </w:rPr>
        <w:t>messo a disposizione dal</w:t>
      </w:r>
      <w:r w:rsidR="0032710F"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G7 </w:t>
      </w:r>
      <w:r w:rsidR="0032710F">
        <w:rPr>
          <w:rFonts w:asciiTheme="majorHAnsi" w:hAnsiTheme="majorHAnsi" w:cstheme="majorHAnsi"/>
          <w:color w:val="1F3864" w:themeColor="accent5" w:themeShade="80"/>
          <w:lang w:val="it-IT"/>
        </w:rPr>
        <w:t xml:space="preserve">è stato un’importante </w:t>
      </w:r>
      <w:r w:rsidR="0032710F"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occasione per sottolineare ancora una volta il tema della tutela internazionale dei </w:t>
      </w:r>
      <w:r w:rsidR="00E30358">
        <w:rPr>
          <w:rFonts w:asciiTheme="majorHAnsi" w:hAnsiTheme="majorHAnsi" w:cstheme="majorHAnsi"/>
          <w:color w:val="1F3864" w:themeColor="accent5" w:themeShade="80"/>
          <w:lang w:val="it-IT"/>
        </w:rPr>
        <w:t>prodotti caseari certificati</w:t>
      </w:r>
      <w:r w:rsidR="0032710F"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e delle diatribe internazionali che rischiano di precluder</w:t>
      </w:r>
      <w:r w:rsidR="00E30358">
        <w:rPr>
          <w:rFonts w:asciiTheme="majorHAnsi" w:hAnsiTheme="majorHAnsi" w:cstheme="majorHAnsi"/>
          <w:color w:val="1F3864" w:themeColor="accent5" w:themeShade="80"/>
          <w:lang w:val="it-IT"/>
        </w:rPr>
        <w:t>n</w:t>
      </w:r>
      <w:r w:rsidR="0032710F" w:rsidRPr="00976D35">
        <w:rPr>
          <w:rFonts w:asciiTheme="majorHAnsi" w:hAnsiTheme="majorHAnsi" w:cstheme="majorHAnsi"/>
          <w:color w:val="1F3864" w:themeColor="accent5" w:themeShade="80"/>
          <w:lang w:val="it-IT"/>
        </w:rPr>
        <w:t>e l’accesso a</w:t>
      </w:r>
      <w:r w:rsidR="0032710F">
        <w:rPr>
          <w:rFonts w:asciiTheme="majorHAnsi" w:hAnsiTheme="majorHAnsi" w:cstheme="majorHAnsi"/>
          <w:color w:val="1F3864" w:themeColor="accent5" w:themeShade="80"/>
          <w:lang w:val="it-IT"/>
        </w:rPr>
        <w:t>d alcuni mercati</w:t>
      </w:r>
      <w:r w:rsidR="0032710F"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potenzialmente molto interessanti</w:t>
      </w:r>
      <w:r w:rsidR="0032710F">
        <w:rPr>
          <w:rFonts w:asciiTheme="majorHAnsi" w:hAnsiTheme="majorHAnsi" w:cstheme="majorHAnsi"/>
          <w:color w:val="1F3864" w:themeColor="accent5" w:themeShade="80"/>
          <w:lang w:val="it-IT"/>
        </w:rPr>
        <w:t>,</w:t>
      </w:r>
      <w:r w:rsidR="0032710F" w:rsidRPr="009A1E9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</w:t>
      </w:r>
      <w:r w:rsidR="0032710F" w:rsidRPr="00976D35">
        <w:rPr>
          <w:rFonts w:asciiTheme="majorHAnsi" w:hAnsiTheme="majorHAnsi" w:cstheme="majorHAnsi"/>
          <w:color w:val="1F3864" w:themeColor="accent5" w:themeShade="80"/>
          <w:lang w:val="it-IT"/>
        </w:rPr>
        <w:t>come</w:t>
      </w:r>
      <w:r w:rsidR="0032710F">
        <w:rPr>
          <w:rFonts w:asciiTheme="majorHAnsi" w:hAnsiTheme="majorHAnsi" w:cstheme="majorHAnsi"/>
          <w:color w:val="1F3864" w:themeColor="accent5" w:themeShade="80"/>
          <w:lang w:val="it-IT"/>
        </w:rPr>
        <w:t xml:space="preserve"> ad esempio</w:t>
      </w:r>
      <w:r w:rsidR="0032710F"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la Cina.</w:t>
      </w:r>
    </w:p>
    <w:p w14:paraId="403499F7" w14:textId="77777777" w:rsidR="0032710F" w:rsidRDefault="0032710F" w:rsidP="0032710F">
      <w:pPr>
        <w:jc w:val="both"/>
        <w:rPr>
          <w:rFonts w:asciiTheme="majorHAnsi" w:hAnsiTheme="majorHAnsi" w:cstheme="majorHAnsi"/>
          <w:color w:val="1F3864" w:themeColor="accent5" w:themeShade="80"/>
          <w:lang w:val="it-IT"/>
        </w:rPr>
      </w:pPr>
    </w:p>
    <w:p w14:paraId="37F276C8" w14:textId="30D50CFC" w:rsidR="009A1E95" w:rsidRDefault="0032710F" w:rsidP="0032710F">
      <w:pPr>
        <w:jc w:val="both"/>
        <w:rPr>
          <w:rFonts w:asciiTheme="majorHAnsi" w:hAnsiTheme="majorHAnsi" w:cstheme="majorHAnsi"/>
          <w:color w:val="1F3864" w:themeColor="accent5" w:themeShade="80"/>
          <w:lang w:val="it-IT"/>
        </w:rPr>
      </w:pPr>
      <w:r>
        <w:rPr>
          <w:rFonts w:asciiTheme="majorHAnsi" w:hAnsiTheme="majorHAnsi" w:cstheme="majorHAnsi"/>
          <w:color w:val="1F3864" w:themeColor="accent5" w:themeShade="80"/>
          <w:lang w:val="it-IT"/>
        </w:rPr>
        <w:t xml:space="preserve"> 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>“</w:t>
      </w:r>
      <w:r w:rsidR="009A1E95" w:rsidRPr="009A1E95">
        <w:rPr>
          <w:rFonts w:asciiTheme="majorHAnsi" w:hAnsiTheme="majorHAnsi" w:cstheme="majorHAnsi"/>
          <w:i/>
          <w:color w:val="1F3864" w:themeColor="accent5" w:themeShade="80"/>
          <w:lang w:val="it-IT"/>
        </w:rPr>
        <w:t>Come Consorzio Gorgonzola abbiamo voluto essere presenti al G7 di Ortigia sia per far degustare e conoscere il formaggio Gorgonzola DOP alle numerose delegazioni internazionali presenti, sia per sostenere il documento elaborato da Origin con le priorità internazionali sui prodotti a Indicazione Geografica consegnato al Ministro Lollobrigida e destinato a tutte le delegazioni del G7 per un rilancio delle IG a livello globale</w:t>
      </w:r>
      <w:r w:rsidR="009A1E95">
        <w:rPr>
          <w:rFonts w:asciiTheme="majorHAnsi" w:hAnsiTheme="majorHAnsi" w:cstheme="majorHAnsi"/>
          <w:i/>
          <w:color w:val="1F3864" w:themeColor="accent5" w:themeShade="80"/>
          <w:lang w:val="it-IT"/>
        </w:rPr>
        <w:t xml:space="preserve">” </w:t>
      </w:r>
      <w:r w:rsidR="009A1E95" w:rsidRPr="00E30358">
        <w:rPr>
          <w:rFonts w:asciiTheme="majorHAnsi" w:hAnsiTheme="majorHAnsi" w:cstheme="majorHAnsi"/>
          <w:b/>
          <w:i/>
          <w:color w:val="1F3864" w:themeColor="accent5" w:themeShade="80"/>
          <w:lang w:val="it-IT"/>
        </w:rPr>
        <w:t xml:space="preserve">- </w:t>
      </w:r>
      <w:r w:rsidR="009A1E95" w:rsidRPr="00E30358">
        <w:rPr>
          <w:rFonts w:asciiTheme="majorHAnsi" w:hAnsiTheme="majorHAnsi" w:cstheme="majorHAnsi"/>
          <w:b/>
          <w:color w:val="1F3864" w:themeColor="accent5" w:themeShade="80"/>
          <w:lang w:val="it-IT"/>
        </w:rPr>
        <w:t>ha dichiarato Fontana.</w:t>
      </w:r>
    </w:p>
    <w:p w14:paraId="6BC3B331" w14:textId="77777777" w:rsidR="009A1E95" w:rsidRDefault="009A1E95" w:rsidP="0032710F">
      <w:pPr>
        <w:jc w:val="both"/>
        <w:rPr>
          <w:rFonts w:asciiTheme="majorHAnsi" w:hAnsiTheme="majorHAnsi" w:cstheme="majorHAnsi"/>
          <w:color w:val="1F3864" w:themeColor="accent5" w:themeShade="80"/>
          <w:lang w:val="it-IT"/>
        </w:rPr>
      </w:pPr>
    </w:p>
    <w:p w14:paraId="729E0AF2" w14:textId="3ED547F9" w:rsidR="009A1E95" w:rsidRPr="0032710F" w:rsidRDefault="0032710F" w:rsidP="00E30358">
      <w:pPr>
        <w:jc w:val="both"/>
        <w:rPr>
          <w:rFonts w:asciiTheme="majorHAnsi" w:hAnsiTheme="majorHAnsi" w:cstheme="majorHAnsi"/>
          <w:color w:val="1F3864" w:themeColor="accent5" w:themeShade="80"/>
          <w:lang w:val="it-IT"/>
        </w:rPr>
      </w:pPr>
      <w:r>
        <w:rPr>
          <w:rFonts w:asciiTheme="majorHAnsi" w:hAnsiTheme="majorHAnsi" w:cstheme="majorHAnsi"/>
          <w:color w:val="1F3864" w:themeColor="accent5" w:themeShade="80"/>
          <w:lang w:val="it-IT"/>
        </w:rPr>
        <w:t xml:space="preserve">Nella </w:t>
      </w:r>
      <w:r w:rsidRPr="0032710F">
        <w:rPr>
          <w:rFonts w:asciiTheme="majorHAnsi" w:hAnsiTheme="majorHAnsi" w:cstheme="majorHAnsi"/>
          <w:color w:val="1F3864" w:themeColor="accent5" w:themeShade="80"/>
          <w:lang w:val="it-IT"/>
        </w:rPr>
        <w:t xml:space="preserve">“Dichiarazione di Ortigia 2024” </w:t>
      </w:r>
      <w:r>
        <w:rPr>
          <w:rFonts w:asciiTheme="majorHAnsi" w:hAnsiTheme="majorHAnsi" w:cstheme="majorHAnsi"/>
          <w:color w:val="1F3864" w:themeColor="accent5" w:themeShade="80"/>
          <w:lang w:val="it-IT"/>
        </w:rPr>
        <w:t>presentata da Origin</w:t>
      </w:r>
      <w:r w:rsidR="00E30358" w:rsidRPr="0032710F">
        <w:rPr>
          <w:rFonts w:asciiTheme="majorHAnsi" w:hAnsiTheme="majorHAnsi" w:cstheme="majorHAnsi"/>
          <w:color w:val="1F3864" w:themeColor="accent5" w:themeShade="80"/>
          <w:lang w:val="it-IT"/>
        </w:rPr>
        <w:t xml:space="preserve">, Associazione che riunisce i Consorzi di Tutela dei prodotti agroalimentari DOP IGP, </w:t>
      </w:r>
      <w:r>
        <w:rPr>
          <w:rFonts w:asciiTheme="majorHAnsi" w:hAnsiTheme="majorHAnsi" w:cstheme="majorHAnsi"/>
          <w:color w:val="1F3864" w:themeColor="accent5" w:themeShade="80"/>
          <w:lang w:val="it-IT"/>
        </w:rPr>
        <w:t xml:space="preserve">si </w:t>
      </w:r>
      <w:r w:rsidRPr="0032710F">
        <w:rPr>
          <w:rFonts w:asciiTheme="majorHAnsi" w:hAnsiTheme="majorHAnsi" w:cstheme="majorHAnsi"/>
          <w:color w:val="1F3864" w:themeColor="accent5" w:themeShade="80"/>
          <w:lang w:val="it-IT"/>
        </w:rPr>
        <w:t xml:space="preserve">chiede </w:t>
      </w:r>
      <w:r w:rsidR="00E30358">
        <w:rPr>
          <w:rFonts w:asciiTheme="majorHAnsi" w:hAnsiTheme="majorHAnsi" w:cstheme="majorHAnsi"/>
          <w:color w:val="1F3864" w:themeColor="accent5" w:themeShade="80"/>
          <w:lang w:val="it-IT"/>
        </w:rPr>
        <w:t>“</w:t>
      </w:r>
      <w:r w:rsidRPr="00E30358">
        <w:rPr>
          <w:rFonts w:asciiTheme="majorHAnsi" w:hAnsiTheme="majorHAnsi" w:cstheme="majorHAnsi"/>
          <w:i/>
          <w:color w:val="1F3864" w:themeColor="accent5" w:themeShade="80"/>
          <w:lang w:val="it-IT"/>
        </w:rPr>
        <w:t xml:space="preserve">maggiore attenzione da parte delle autorità pubbliche dei Paesi del G7 e della comunità internazionale nel sostenere </w:t>
      </w:r>
      <w:r w:rsidR="00E30358" w:rsidRPr="00E30358">
        <w:rPr>
          <w:rFonts w:asciiTheme="majorHAnsi" w:hAnsiTheme="majorHAnsi" w:cstheme="majorHAnsi"/>
          <w:i/>
          <w:color w:val="1F3864" w:themeColor="accent5" w:themeShade="80"/>
          <w:lang w:val="it-IT"/>
        </w:rPr>
        <w:t>i prodotti</w:t>
      </w:r>
      <w:r w:rsidRPr="00E30358">
        <w:rPr>
          <w:rFonts w:asciiTheme="majorHAnsi" w:hAnsiTheme="majorHAnsi" w:cstheme="majorHAnsi"/>
          <w:i/>
          <w:color w:val="1F3864" w:themeColor="accent5" w:themeShade="80"/>
          <w:lang w:val="it-IT"/>
        </w:rPr>
        <w:t xml:space="preserve"> agroalimentari</w:t>
      </w:r>
      <w:r w:rsidR="00E30358" w:rsidRPr="00E30358">
        <w:rPr>
          <w:rFonts w:asciiTheme="majorHAnsi" w:hAnsiTheme="majorHAnsi" w:cstheme="majorHAnsi"/>
          <w:i/>
          <w:color w:val="1F3864" w:themeColor="accent5" w:themeShade="80"/>
          <w:lang w:val="it-IT"/>
        </w:rPr>
        <w:t xml:space="preserve"> italiani</w:t>
      </w:r>
      <w:r w:rsidRPr="00E30358">
        <w:rPr>
          <w:rFonts w:asciiTheme="majorHAnsi" w:hAnsiTheme="majorHAnsi" w:cstheme="majorHAnsi"/>
          <w:i/>
          <w:color w:val="1F3864" w:themeColor="accent5" w:themeShade="80"/>
          <w:lang w:val="it-IT"/>
        </w:rPr>
        <w:t xml:space="preserve"> a Indicazione Geografica in quanto portatori di valori preziosi per le future generazioni e di interesse pubblico </w:t>
      </w:r>
      <w:r w:rsidR="00E30358" w:rsidRPr="00E30358">
        <w:rPr>
          <w:rFonts w:asciiTheme="majorHAnsi" w:hAnsiTheme="majorHAnsi" w:cstheme="majorHAnsi"/>
          <w:i/>
          <w:color w:val="1F3864" w:themeColor="accent5" w:themeShade="80"/>
          <w:lang w:val="it-IT"/>
        </w:rPr>
        <w:t>in tutte le aree del mondo</w:t>
      </w:r>
      <w:r w:rsidR="00E30358">
        <w:rPr>
          <w:rFonts w:asciiTheme="majorHAnsi" w:hAnsiTheme="majorHAnsi" w:cstheme="majorHAnsi"/>
          <w:color w:val="1F3864" w:themeColor="accent5" w:themeShade="80"/>
          <w:lang w:val="it-IT"/>
        </w:rPr>
        <w:t>”. Nel documento viene sottolineato</w:t>
      </w:r>
      <w:r w:rsidR="009A1E95" w:rsidRPr="0032710F">
        <w:rPr>
          <w:rFonts w:asciiTheme="majorHAnsi" w:hAnsiTheme="majorHAnsi" w:cstheme="majorHAnsi"/>
          <w:color w:val="1F3864" w:themeColor="accent5" w:themeShade="80"/>
          <w:lang w:val="it-IT"/>
        </w:rPr>
        <w:t xml:space="preserve"> come i prodotti </w:t>
      </w:r>
      <w:r w:rsidR="00E30358">
        <w:rPr>
          <w:rFonts w:asciiTheme="majorHAnsi" w:hAnsiTheme="majorHAnsi" w:cstheme="majorHAnsi"/>
          <w:color w:val="1F3864" w:themeColor="accent5" w:themeShade="80"/>
          <w:lang w:val="it-IT"/>
        </w:rPr>
        <w:t xml:space="preserve">DOP e IGP </w:t>
      </w:r>
      <w:r w:rsidR="009A1E95" w:rsidRPr="0032710F">
        <w:rPr>
          <w:rFonts w:asciiTheme="majorHAnsi" w:hAnsiTheme="majorHAnsi" w:cstheme="majorHAnsi"/>
          <w:color w:val="1F3864" w:themeColor="accent5" w:themeShade="80"/>
          <w:lang w:val="it-IT"/>
        </w:rPr>
        <w:t xml:space="preserve">siano per loro natura </w:t>
      </w:r>
      <w:r w:rsidR="00E30358">
        <w:rPr>
          <w:rFonts w:asciiTheme="majorHAnsi" w:hAnsiTheme="majorHAnsi" w:cstheme="majorHAnsi"/>
          <w:color w:val="1F3864" w:themeColor="accent5" w:themeShade="80"/>
          <w:lang w:val="it-IT"/>
        </w:rPr>
        <w:t>“</w:t>
      </w:r>
      <w:r w:rsidR="009A1E95" w:rsidRPr="00E30358">
        <w:rPr>
          <w:rFonts w:asciiTheme="majorHAnsi" w:hAnsiTheme="majorHAnsi" w:cstheme="majorHAnsi"/>
          <w:i/>
          <w:color w:val="1F3864" w:themeColor="accent5" w:themeShade="80"/>
          <w:lang w:val="it-IT"/>
        </w:rPr>
        <w:t>attenti alla conservazione delle risorse locali, del territorio e delle conoscenze tradizionali delle comunità locali. Mettendo in evidenza il modello virtuoso espresso dalle IG in termini di sviluppo e sostenibilità dei territori, di freno all’esodo rurale, di massimizzazione del valore delle filiere, di contenimento della volatilità dei mercati, il documento mira anche a difendere tali prodotti da barriere tariffarie che rischiano di comprometterne il futuro</w:t>
      </w:r>
      <w:r w:rsidR="00E30358">
        <w:rPr>
          <w:rFonts w:asciiTheme="majorHAnsi" w:hAnsiTheme="majorHAnsi" w:cstheme="majorHAnsi"/>
          <w:color w:val="1F3864" w:themeColor="accent5" w:themeShade="80"/>
          <w:lang w:val="it-IT"/>
        </w:rPr>
        <w:t>”</w:t>
      </w:r>
      <w:r w:rsidR="009A1E95" w:rsidRPr="0032710F">
        <w:rPr>
          <w:rFonts w:asciiTheme="majorHAnsi" w:hAnsiTheme="majorHAnsi" w:cstheme="majorHAnsi"/>
          <w:color w:val="1F3864" w:themeColor="accent5" w:themeShade="80"/>
          <w:lang w:val="it-IT"/>
        </w:rPr>
        <w:t>.</w:t>
      </w:r>
    </w:p>
    <w:p w14:paraId="3416E764" w14:textId="77777777" w:rsidR="009A1E95" w:rsidRPr="0032710F" w:rsidRDefault="009A1E95" w:rsidP="0032710F">
      <w:pPr>
        <w:jc w:val="both"/>
        <w:rPr>
          <w:rFonts w:asciiTheme="majorHAnsi" w:hAnsiTheme="majorHAnsi" w:cstheme="majorHAnsi"/>
          <w:color w:val="1F3864" w:themeColor="accent5" w:themeShade="80"/>
          <w:lang w:val="it-IT"/>
        </w:rPr>
      </w:pPr>
    </w:p>
    <w:p w14:paraId="5ABAB383" w14:textId="235C176D" w:rsidR="00C77659" w:rsidRDefault="00976D35" w:rsidP="00E30358">
      <w:pPr>
        <w:jc w:val="both"/>
        <w:rPr>
          <w:rFonts w:cstheme="minorHAnsi"/>
          <w:b/>
          <w:color w:val="171717" w:themeColor="background2" w:themeShade="1A"/>
          <w:sz w:val="22"/>
          <w:szCs w:val="20"/>
        </w:rPr>
      </w:pPr>
      <w:r>
        <w:rPr>
          <w:rFonts w:asciiTheme="majorHAnsi" w:hAnsiTheme="majorHAnsi" w:cstheme="majorHAnsi"/>
          <w:color w:val="1F3864" w:themeColor="accent5" w:themeShade="80"/>
          <w:lang w:val="it-IT"/>
        </w:rPr>
        <w:t xml:space="preserve">Il 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>formaggio</w:t>
      </w:r>
      <w:r>
        <w:rPr>
          <w:rFonts w:asciiTheme="majorHAnsi" w:hAnsiTheme="majorHAnsi" w:cstheme="majorHAnsi"/>
          <w:color w:val="1F3864" w:themeColor="accent5" w:themeShade="80"/>
          <w:lang w:val="it-IT"/>
        </w:rPr>
        <w:t xml:space="preserve"> Gorgonzola è stato</w:t>
      </w:r>
      <w:r w:rsidR="00E30358">
        <w:rPr>
          <w:rFonts w:asciiTheme="majorHAnsi" w:hAnsiTheme="majorHAnsi" w:cstheme="majorHAnsi"/>
          <w:color w:val="1F3864" w:themeColor="accent5" w:themeShade="80"/>
          <w:lang w:val="it-IT"/>
        </w:rPr>
        <w:t xml:space="preserve"> anche</w:t>
      </w:r>
      <w:r>
        <w:rPr>
          <w:rFonts w:asciiTheme="majorHAnsi" w:hAnsiTheme="majorHAnsi" w:cstheme="majorHAnsi"/>
          <w:color w:val="1F3864" w:themeColor="accent5" w:themeShade="80"/>
          <w:lang w:val="it-IT"/>
        </w:rPr>
        <w:t xml:space="preserve"> 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 xml:space="preserve">tra i </w:t>
      </w:r>
      <w:r>
        <w:rPr>
          <w:rFonts w:asciiTheme="majorHAnsi" w:hAnsiTheme="majorHAnsi" w:cstheme="majorHAnsi"/>
          <w:color w:val="1F3864" w:themeColor="accent5" w:themeShade="80"/>
          <w:lang w:val="it-IT"/>
        </w:rPr>
        <w:t>pro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>tagonisti</w:t>
      </w:r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 xml:space="preserve">delle degustazioni organizzate </w:t>
      </w:r>
      <w:r w:rsidR="00DF24AF">
        <w:rPr>
          <w:rFonts w:asciiTheme="majorHAnsi" w:hAnsiTheme="majorHAnsi" w:cstheme="majorHAnsi"/>
          <w:color w:val="1F3864" w:themeColor="accent5" w:themeShade="80"/>
          <w:lang w:val="it-IT"/>
        </w:rPr>
        <w:t>agli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stand di Origin Italia</w:t>
      </w:r>
      <w:r w:rsidR="006C1B65">
        <w:rPr>
          <w:rFonts w:asciiTheme="majorHAnsi" w:hAnsiTheme="majorHAnsi" w:cstheme="majorHAnsi"/>
          <w:color w:val="1F3864" w:themeColor="accent5" w:themeShade="80"/>
          <w:lang w:val="it-IT"/>
        </w:rPr>
        <w:t>, Regione Piemonte e Regione Lombardia</w:t>
      </w:r>
      <w:r w:rsidR="00E30358">
        <w:rPr>
          <w:rFonts w:asciiTheme="majorHAnsi" w:hAnsiTheme="majorHAnsi" w:cstheme="majorHAnsi"/>
          <w:color w:val="1F3864" w:themeColor="accent5" w:themeShade="80"/>
          <w:lang w:val="it-IT"/>
        </w:rPr>
        <w:t xml:space="preserve"> </w:t>
      </w:r>
      <w:r w:rsidR="009A1E95" w:rsidRPr="009A1E95">
        <w:rPr>
          <w:rFonts w:asciiTheme="majorHAnsi" w:hAnsiTheme="majorHAnsi" w:cstheme="majorHAnsi"/>
          <w:color w:val="1F3864" w:themeColor="accent5" w:themeShade="80"/>
          <w:lang w:val="it-IT"/>
        </w:rPr>
        <w:t>e al</w:t>
      </w:r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“</w:t>
      </w:r>
      <w:proofErr w:type="spellStart"/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>Cheese</w:t>
      </w:r>
      <w:proofErr w:type="spellEnd"/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Bar” 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>organizzato</w:t>
      </w:r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da AFIDOP (Associazione Formaggi Italiani DOP e IGP) che </w:t>
      </w:r>
      <w:r>
        <w:rPr>
          <w:rFonts w:asciiTheme="majorHAnsi" w:hAnsiTheme="majorHAnsi" w:cstheme="majorHAnsi"/>
          <w:color w:val="1F3864" w:themeColor="accent5" w:themeShade="80"/>
          <w:lang w:val="it-IT"/>
        </w:rPr>
        <w:t xml:space="preserve">ha 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>affiancat</w:t>
      </w:r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o al mondo dei formaggi DOP italiani quello della </w:t>
      </w:r>
      <w:proofErr w:type="spellStart"/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>mixology</w:t>
      </w:r>
      <w:proofErr w:type="spellEnd"/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internazionale con i più noti </w:t>
      </w:r>
      <w:proofErr w:type="spellStart"/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>signature</w:t>
      </w:r>
      <w:proofErr w:type="spellEnd"/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cocktail abbinati a ciascuna eccellenza casearia. 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>L</w:t>
      </w:r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 xml:space="preserve">’esperta Valentina </w:t>
      </w:r>
      <w:proofErr w:type="spellStart"/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>Bergamin</w:t>
      </w:r>
      <w:proofErr w:type="spellEnd"/>
      <w:r w:rsidR="00DF73AA">
        <w:rPr>
          <w:rFonts w:asciiTheme="majorHAnsi" w:hAnsiTheme="majorHAnsi" w:cstheme="majorHAnsi"/>
          <w:color w:val="1F3864" w:themeColor="accent5" w:themeShade="80"/>
          <w:lang w:val="it-IT"/>
        </w:rPr>
        <w:t xml:space="preserve"> e il </w:t>
      </w:r>
      <w:r w:rsidR="00F82D93">
        <w:rPr>
          <w:rFonts w:asciiTheme="majorHAnsi" w:hAnsiTheme="majorHAnsi" w:cstheme="majorHAnsi"/>
          <w:color w:val="1F3864" w:themeColor="accent5" w:themeShade="80"/>
          <w:lang w:val="it-IT"/>
        </w:rPr>
        <w:t>barman Sebasti</w:t>
      </w:r>
      <w:r w:rsidR="00623645">
        <w:rPr>
          <w:rFonts w:asciiTheme="majorHAnsi" w:hAnsiTheme="majorHAnsi" w:cstheme="majorHAnsi"/>
          <w:color w:val="1F3864" w:themeColor="accent5" w:themeShade="80"/>
          <w:lang w:val="it-IT"/>
        </w:rPr>
        <w:t xml:space="preserve">ano </w:t>
      </w:r>
      <w:proofErr w:type="spellStart"/>
      <w:r w:rsidR="00623645">
        <w:rPr>
          <w:rFonts w:asciiTheme="majorHAnsi" w:hAnsiTheme="majorHAnsi" w:cstheme="majorHAnsi"/>
          <w:color w:val="1F3864" w:themeColor="accent5" w:themeShade="80"/>
          <w:lang w:val="it-IT"/>
        </w:rPr>
        <w:t>Capodieci</w:t>
      </w:r>
      <w:proofErr w:type="spellEnd"/>
      <w:r w:rsidR="0062364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</w:t>
      </w:r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>ha</w:t>
      </w:r>
      <w:r w:rsidR="00623645">
        <w:rPr>
          <w:rFonts w:asciiTheme="majorHAnsi" w:hAnsiTheme="majorHAnsi" w:cstheme="majorHAnsi"/>
          <w:color w:val="1F3864" w:themeColor="accent5" w:themeShade="80"/>
          <w:lang w:val="it-IT"/>
        </w:rPr>
        <w:t xml:space="preserve">nno </w:t>
      </w:r>
      <w:r w:rsidRPr="00976D35">
        <w:rPr>
          <w:rFonts w:asciiTheme="majorHAnsi" w:hAnsiTheme="majorHAnsi" w:cstheme="majorHAnsi"/>
          <w:color w:val="1F3864" w:themeColor="accent5" w:themeShade="80"/>
          <w:lang w:val="it-IT"/>
        </w:rPr>
        <w:t>scelto il cocktail “Gassa d’Amante” a base di gin, soda, lime, sale affumicato e infuso di rosmarino e vaniglia</w:t>
      </w:r>
      <w:r w:rsidR="009A1E95">
        <w:rPr>
          <w:rFonts w:asciiTheme="majorHAnsi" w:hAnsiTheme="majorHAnsi" w:cstheme="majorHAnsi"/>
          <w:color w:val="1F3864" w:themeColor="accent5" w:themeShade="80"/>
          <w:lang w:val="it-IT"/>
        </w:rPr>
        <w:t xml:space="preserve"> per esaltare le note aromatiche del Gorgonzola</w:t>
      </w:r>
      <w:r w:rsidR="00E30358">
        <w:rPr>
          <w:rFonts w:asciiTheme="majorHAnsi" w:hAnsiTheme="majorHAnsi" w:cstheme="majorHAnsi"/>
          <w:color w:val="1F3864" w:themeColor="accent5" w:themeShade="80"/>
          <w:lang w:val="it-IT"/>
        </w:rPr>
        <w:t>.</w:t>
      </w:r>
    </w:p>
    <w:p w14:paraId="4785983C" w14:textId="77777777" w:rsidR="00C77659" w:rsidRDefault="00C77659" w:rsidP="0032710F">
      <w:pPr>
        <w:shd w:val="clear" w:color="auto" w:fill="FFFFFF"/>
        <w:textAlignment w:val="baseline"/>
        <w:rPr>
          <w:rFonts w:cstheme="minorHAnsi"/>
          <w:b/>
          <w:color w:val="171717" w:themeColor="background2" w:themeShade="1A"/>
          <w:sz w:val="22"/>
          <w:szCs w:val="20"/>
        </w:rPr>
      </w:pPr>
    </w:p>
    <w:p w14:paraId="6B2E01FF" w14:textId="77777777" w:rsidR="00C77659" w:rsidRDefault="00C77659" w:rsidP="00E30358">
      <w:pPr>
        <w:shd w:val="clear" w:color="auto" w:fill="FFFFFF"/>
        <w:jc w:val="center"/>
        <w:textAlignment w:val="baseline"/>
        <w:rPr>
          <w:rFonts w:cstheme="minorHAnsi"/>
          <w:b/>
          <w:color w:val="171717" w:themeColor="background2" w:themeShade="1A"/>
          <w:sz w:val="22"/>
          <w:szCs w:val="20"/>
        </w:rPr>
      </w:pPr>
    </w:p>
    <w:p w14:paraId="210FFB49" w14:textId="77777777" w:rsidR="00A17985" w:rsidRPr="00A17985" w:rsidRDefault="00A17985" w:rsidP="00E30358">
      <w:pPr>
        <w:shd w:val="clear" w:color="auto" w:fill="FFFFFF"/>
        <w:jc w:val="center"/>
        <w:textAlignment w:val="baseline"/>
        <w:rPr>
          <w:rFonts w:cstheme="minorHAnsi"/>
          <w:b/>
          <w:color w:val="171717" w:themeColor="background2" w:themeShade="1A"/>
          <w:sz w:val="22"/>
          <w:szCs w:val="20"/>
        </w:rPr>
      </w:pPr>
      <w:r w:rsidRPr="00A17985">
        <w:rPr>
          <w:rFonts w:cstheme="minorHAnsi"/>
          <w:b/>
          <w:color w:val="171717" w:themeColor="background2" w:themeShade="1A"/>
          <w:sz w:val="22"/>
          <w:szCs w:val="20"/>
        </w:rPr>
        <w:t>CONSORZIO PER LA TUTELA DEL FORMAGGIO GORGONZOLA</w:t>
      </w:r>
    </w:p>
    <w:p w14:paraId="7D27E952" w14:textId="3D82A30C" w:rsidR="00A17985" w:rsidRPr="00A17985" w:rsidRDefault="00A17985" w:rsidP="00E30358">
      <w:pPr>
        <w:shd w:val="clear" w:color="auto" w:fill="FFFFFF"/>
        <w:jc w:val="center"/>
        <w:textAlignment w:val="baseline"/>
        <w:rPr>
          <w:rFonts w:cstheme="minorHAnsi"/>
          <w:b/>
          <w:color w:val="171717" w:themeColor="background2" w:themeShade="1A"/>
          <w:sz w:val="22"/>
          <w:szCs w:val="20"/>
        </w:rPr>
      </w:pPr>
      <w:proofErr w:type="spellStart"/>
      <w:r w:rsidRPr="00A17985">
        <w:rPr>
          <w:rFonts w:cstheme="minorHAnsi"/>
          <w:b/>
          <w:color w:val="171717" w:themeColor="background2" w:themeShade="1A"/>
          <w:sz w:val="22"/>
          <w:szCs w:val="20"/>
        </w:rPr>
        <w:t>UFFICIO</w:t>
      </w:r>
      <w:proofErr w:type="spellEnd"/>
      <w:r w:rsidRPr="00A17985">
        <w:rPr>
          <w:rFonts w:cstheme="minorHAnsi"/>
          <w:b/>
          <w:color w:val="171717" w:themeColor="background2" w:themeShade="1A"/>
          <w:sz w:val="22"/>
          <w:szCs w:val="20"/>
        </w:rPr>
        <w:t xml:space="preserve"> STAMPA: Manuela Adinolfi   +39.349.6344593</w:t>
      </w:r>
    </w:p>
    <w:p w14:paraId="7F2EEBC4" w14:textId="77777777" w:rsidR="00A17985" w:rsidRPr="00A17985" w:rsidRDefault="00A17985" w:rsidP="00E30358">
      <w:pPr>
        <w:shd w:val="clear" w:color="auto" w:fill="FFFFFF"/>
        <w:jc w:val="center"/>
        <w:textAlignment w:val="baseline"/>
        <w:rPr>
          <w:b/>
          <w:color w:val="171717" w:themeColor="background2" w:themeShade="1A"/>
          <w:sz w:val="22"/>
          <w:szCs w:val="20"/>
        </w:rPr>
      </w:pPr>
      <w:hyperlink r:id="rId8" w:history="1">
        <w:r w:rsidRPr="00A17985">
          <w:rPr>
            <w:rStyle w:val="Collegamentoipertestuale"/>
            <w:rFonts w:cstheme="minorHAnsi"/>
            <w:b/>
            <w:color w:val="171717" w:themeColor="background2" w:themeShade="1A"/>
            <w:sz w:val="22"/>
            <w:szCs w:val="20"/>
          </w:rPr>
          <w:t>ufficiostampa@gorgonzola.com</w:t>
        </w:r>
      </w:hyperlink>
      <w:r w:rsidRPr="00A17985">
        <w:rPr>
          <w:rFonts w:cstheme="minorHAnsi"/>
          <w:b/>
          <w:color w:val="171717" w:themeColor="background2" w:themeShade="1A"/>
          <w:sz w:val="22"/>
          <w:szCs w:val="20"/>
        </w:rPr>
        <w:br/>
      </w:r>
      <w:hyperlink r:id="rId9" w:history="1">
        <w:r w:rsidRPr="00A17985">
          <w:rPr>
            <w:rStyle w:val="Collegamentoipertestuale"/>
            <w:rFonts w:cstheme="minorHAnsi"/>
            <w:b/>
            <w:color w:val="171717" w:themeColor="background2" w:themeShade="1A"/>
            <w:sz w:val="22"/>
            <w:szCs w:val="20"/>
          </w:rPr>
          <w:t>Gorgonzola.com</w:t>
        </w:r>
      </w:hyperlink>
    </w:p>
    <w:p w14:paraId="17CDEF15" w14:textId="77777777" w:rsidR="00E40E26" w:rsidRDefault="00E40E26" w:rsidP="0032710F">
      <w:pPr>
        <w:rPr>
          <w:rFonts w:ascii="Helvetica Neue" w:hAnsi="Helvetica Neue" w:cs="Arial Unicode MS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E40E26" w:rsidSect="00E30358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79AF"/>
    <w:multiLevelType w:val="hybridMultilevel"/>
    <w:tmpl w:val="E0E08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8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25C"/>
    <w:rsid w:val="00017333"/>
    <w:rsid w:val="00075C4F"/>
    <w:rsid w:val="00180832"/>
    <w:rsid w:val="002931F6"/>
    <w:rsid w:val="002C53CE"/>
    <w:rsid w:val="0032710F"/>
    <w:rsid w:val="003E2013"/>
    <w:rsid w:val="00477664"/>
    <w:rsid w:val="004B1479"/>
    <w:rsid w:val="004B533C"/>
    <w:rsid w:val="004D2EBA"/>
    <w:rsid w:val="00520A44"/>
    <w:rsid w:val="00623645"/>
    <w:rsid w:val="006C1B65"/>
    <w:rsid w:val="006D1062"/>
    <w:rsid w:val="00724372"/>
    <w:rsid w:val="007704D1"/>
    <w:rsid w:val="0079725C"/>
    <w:rsid w:val="00830CC7"/>
    <w:rsid w:val="008340D7"/>
    <w:rsid w:val="00863E5A"/>
    <w:rsid w:val="008D7507"/>
    <w:rsid w:val="00915037"/>
    <w:rsid w:val="00976D35"/>
    <w:rsid w:val="009A1E95"/>
    <w:rsid w:val="00A03454"/>
    <w:rsid w:val="00A17985"/>
    <w:rsid w:val="00A75075"/>
    <w:rsid w:val="00AB6BB5"/>
    <w:rsid w:val="00AC17DC"/>
    <w:rsid w:val="00AE6325"/>
    <w:rsid w:val="00B24F54"/>
    <w:rsid w:val="00C70F96"/>
    <w:rsid w:val="00C77659"/>
    <w:rsid w:val="00CA2CDE"/>
    <w:rsid w:val="00CC4B1F"/>
    <w:rsid w:val="00D608F7"/>
    <w:rsid w:val="00D73AD6"/>
    <w:rsid w:val="00D8596D"/>
    <w:rsid w:val="00DF24AF"/>
    <w:rsid w:val="00DF3246"/>
    <w:rsid w:val="00DF73AA"/>
    <w:rsid w:val="00E30358"/>
    <w:rsid w:val="00E40E26"/>
    <w:rsid w:val="00E849F1"/>
    <w:rsid w:val="00EE14D6"/>
    <w:rsid w:val="00F82D93"/>
    <w:rsid w:val="00F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AFC8"/>
  <w15:chartTrackingRefBased/>
  <w15:docId w15:val="{313E8EC2-07CA-482F-8EF2-ECA5B12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972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7972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52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0F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7985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D8596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859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59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596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59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596D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3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53CE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533C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931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gorgonzol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rgonzola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7D41-8FA3-49F7-87F6-44D9694174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9</cp:revision>
  <cp:lastPrinted>2024-09-03T14:54:00Z</cp:lastPrinted>
  <dcterms:created xsi:type="dcterms:W3CDTF">2024-09-27T15:39:00Z</dcterms:created>
  <dcterms:modified xsi:type="dcterms:W3CDTF">2024-09-28T11:18:00Z</dcterms:modified>
</cp:coreProperties>
</file>