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3426"/>
      </w:tblGrid>
      <w:tr w:rsidR="00365622" w14:paraId="24B63EF9" w14:textId="77777777" w:rsidTr="00F17BA4">
        <w:tc>
          <w:tcPr>
            <w:tcW w:w="6237" w:type="dxa"/>
          </w:tcPr>
          <w:p w14:paraId="3F4A04DE" w14:textId="77777777" w:rsidR="00365622" w:rsidRDefault="00365622" w:rsidP="00C3176C">
            <w:pPr>
              <w:spacing w:line="253" w:lineRule="atLeast"/>
              <w:rPr>
                <w:rFonts w:ascii="Calibri" w:eastAsia="Times New Roman" w:hAnsi="Calibri" w:cs="Calibri"/>
                <w:b/>
                <w:bCs/>
                <w:lang w:eastAsia="it-IT"/>
              </w:rPr>
            </w:pPr>
            <w:r>
              <w:rPr>
                <w:rFonts w:ascii="Calibri" w:eastAsia="Times New Roman" w:hAnsi="Calibri" w:cs="Calibri"/>
                <w:b/>
                <w:bCs/>
                <w:noProof/>
                <w:lang w:eastAsia="it-IT"/>
              </w:rPr>
              <w:drawing>
                <wp:inline distT="0" distB="0" distL="0" distR="0" wp14:anchorId="0D6A76F9" wp14:editId="4862F3FE">
                  <wp:extent cx="1683970" cy="1190625"/>
                  <wp:effectExtent l="0" t="0" r="0" b="0"/>
                  <wp:docPr id="1" name="Immagine 1" descr="C:\Users\fonda\Downloads\LOGO_BLU_ALT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nda\Downloads\LOGO_BLU_ALTA (7).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867" cy="1191966"/>
                          </a:xfrm>
                          <a:prstGeom prst="rect">
                            <a:avLst/>
                          </a:prstGeom>
                          <a:noFill/>
                          <a:ln>
                            <a:noFill/>
                          </a:ln>
                        </pic:spPr>
                      </pic:pic>
                    </a:graphicData>
                  </a:graphic>
                </wp:inline>
              </w:drawing>
            </w:r>
          </w:p>
        </w:tc>
        <w:tc>
          <w:tcPr>
            <w:tcW w:w="3401" w:type="dxa"/>
          </w:tcPr>
          <w:p w14:paraId="15A98DEB" w14:textId="77777777" w:rsidR="00365622" w:rsidRDefault="00365622" w:rsidP="00C3176C">
            <w:pPr>
              <w:spacing w:line="253" w:lineRule="atLeast"/>
              <w:rPr>
                <w:rFonts w:ascii="Calibri" w:eastAsia="Times New Roman" w:hAnsi="Calibri" w:cs="Calibri"/>
                <w:b/>
                <w:bCs/>
                <w:lang w:eastAsia="it-IT"/>
              </w:rPr>
            </w:pPr>
            <w:r w:rsidRPr="00365622">
              <w:rPr>
                <w:rFonts w:ascii="Calibri" w:eastAsia="Times New Roman" w:hAnsi="Calibri" w:cs="Calibri"/>
                <w:b/>
                <w:bCs/>
                <w:noProof/>
                <w:lang w:eastAsia="it-IT"/>
              </w:rPr>
              <w:drawing>
                <wp:inline distT="0" distB="0" distL="0" distR="0" wp14:anchorId="17372055" wp14:editId="38E0142D">
                  <wp:extent cx="2038350" cy="1294103"/>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294103"/>
                          </a:xfrm>
                          <a:prstGeom prst="rect">
                            <a:avLst/>
                          </a:prstGeom>
                          <a:noFill/>
                          <a:ln>
                            <a:noFill/>
                          </a:ln>
                        </pic:spPr>
                      </pic:pic>
                    </a:graphicData>
                  </a:graphic>
                </wp:inline>
              </w:drawing>
            </w:r>
          </w:p>
        </w:tc>
      </w:tr>
    </w:tbl>
    <w:p w14:paraId="7E9A9EAF" w14:textId="77777777" w:rsidR="00C3176C" w:rsidRDefault="00C3176C" w:rsidP="00C3176C">
      <w:pPr>
        <w:shd w:val="clear" w:color="auto" w:fill="FFFFFF"/>
        <w:spacing w:line="253" w:lineRule="atLeast"/>
        <w:rPr>
          <w:rFonts w:ascii="Calibri" w:eastAsia="Times New Roman" w:hAnsi="Calibri" w:cs="Calibri"/>
          <w:b/>
          <w:bCs/>
          <w:lang w:eastAsia="it-IT"/>
        </w:rPr>
      </w:pPr>
      <w:r w:rsidRPr="00C3176C">
        <w:rPr>
          <w:rFonts w:ascii="Calibri" w:eastAsia="Times New Roman" w:hAnsi="Calibri" w:cs="Calibri"/>
          <w:b/>
          <w:bCs/>
          <w:lang w:eastAsia="it-IT"/>
        </w:rPr>
        <w:br/>
      </w:r>
    </w:p>
    <w:p w14:paraId="0CC6A3AD" w14:textId="77777777" w:rsidR="00365622" w:rsidRDefault="00365622" w:rsidP="00C3176C">
      <w:pPr>
        <w:shd w:val="clear" w:color="auto" w:fill="FFFFFF"/>
        <w:spacing w:line="253" w:lineRule="atLeast"/>
        <w:rPr>
          <w:rFonts w:ascii="Calibri" w:eastAsia="Times New Roman" w:hAnsi="Calibri" w:cs="Calibri"/>
          <w:b/>
          <w:bCs/>
          <w:lang w:eastAsia="it-IT"/>
        </w:rPr>
      </w:pPr>
    </w:p>
    <w:p w14:paraId="3B81E051" w14:textId="77777777" w:rsidR="00C3176C" w:rsidRPr="00C3176C" w:rsidRDefault="00C3176C" w:rsidP="00C3176C">
      <w:pPr>
        <w:shd w:val="clear" w:color="auto" w:fill="FFFFFF"/>
        <w:spacing w:line="253" w:lineRule="atLeast"/>
        <w:jc w:val="center"/>
        <w:rPr>
          <w:rFonts w:ascii="Calibri" w:eastAsia="Times New Roman" w:hAnsi="Calibri" w:cs="Calibri"/>
          <w:b/>
          <w:bCs/>
          <w:u w:val="single"/>
          <w:lang w:eastAsia="it-IT"/>
        </w:rPr>
      </w:pPr>
      <w:r w:rsidRPr="00C3176C">
        <w:rPr>
          <w:rFonts w:ascii="Calibri" w:eastAsia="Times New Roman" w:hAnsi="Calibri" w:cs="Calibri"/>
          <w:b/>
          <w:bCs/>
          <w:u w:val="single"/>
          <w:lang w:eastAsia="it-IT"/>
        </w:rPr>
        <w:t>COMUNICATO STAMPA</w:t>
      </w:r>
    </w:p>
    <w:p w14:paraId="00874D4F" w14:textId="77777777" w:rsidR="00C3176C" w:rsidRDefault="00C3176C" w:rsidP="00C3176C">
      <w:pPr>
        <w:shd w:val="clear" w:color="auto" w:fill="FFFFFF"/>
        <w:spacing w:line="253" w:lineRule="atLeast"/>
        <w:jc w:val="center"/>
        <w:rPr>
          <w:rFonts w:ascii="Calibri" w:eastAsia="Times New Roman" w:hAnsi="Calibri" w:cs="Calibri"/>
          <w:b/>
          <w:bCs/>
          <w:lang w:eastAsia="it-IT"/>
        </w:rPr>
      </w:pPr>
    </w:p>
    <w:p w14:paraId="61AD86EB" w14:textId="77777777" w:rsidR="00C3176C" w:rsidRPr="00C3176C" w:rsidRDefault="00C3176C" w:rsidP="00C3176C">
      <w:pPr>
        <w:shd w:val="clear" w:color="auto" w:fill="FFFFFF"/>
        <w:spacing w:line="253" w:lineRule="atLeast"/>
        <w:jc w:val="center"/>
        <w:rPr>
          <w:rFonts w:ascii="Calibri" w:eastAsia="Times New Roman" w:hAnsi="Calibri" w:cs="Calibri"/>
          <w:lang w:eastAsia="it-IT"/>
        </w:rPr>
      </w:pPr>
      <w:r w:rsidRPr="00C3176C">
        <w:rPr>
          <w:rFonts w:ascii="Calibri" w:eastAsia="Times New Roman" w:hAnsi="Calibri" w:cs="Calibri"/>
          <w:b/>
          <w:bCs/>
          <w:lang w:eastAsia="it-IT"/>
        </w:rPr>
        <w:t>FONDAZIONE FRANCESCA RAVA N.P.H. ITALIA ONLUS AIUTA MIGLIAIA DI RAGAZZI CON SOS SCUOLA</w:t>
      </w:r>
    </w:p>
    <w:p w14:paraId="591DE08E" w14:textId="77777777" w:rsidR="00C3176C" w:rsidRPr="00C3176C" w:rsidRDefault="00C3176C" w:rsidP="00C3176C">
      <w:pPr>
        <w:shd w:val="clear" w:color="auto" w:fill="FFFFFF"/>
        <w:spacing w:line="253" w:lineRule="atLeast"/>
        <w:jc w:val="center"/>
        <w:rPr>
          <w:rFonts w:ascii="Calibri" w:eastAsia="Times New Roman" w:hAnsi="Calibri" w:cs="Calibri"/>
          <w:b/>
          <w:bCs/>
          <w:lang w:eastAsia="it-IT"/>
        </w:rPr>
      </w:pPr>
      <w:r w:rsidRPr="00C3176C">
        <w:rPr>
          <w:rFonts w:ascii="Calibri" w:eastAsia="Times New Roman" w:hAnsi="Calibri" w:cs="Calibri"/>
          <w:b/>
          <w:bCs/>
          <w:lang w:eastAsia="it-IT"/>
        </w:rPr>
        <w:t>UN PROGETTO CREATIVO, EDUCATIVO E INTEGRATO, SOSTENUTO ANCHE DA AFIDOP, IN RISPOSTA AL GRAVE FENOMENO DELLA DISPERSIONE SCOLASTICA, AGGRAVATA DALLA PANDEMIA DA COVID-19</w:t>
      </w:r>
    </w:p>
    <w:p w14:paraId="6A3C7E33" w14:textId="77777777" w:rsidR="00C3176C" w:rsidRPr="00C3176C" w:rsidRDefault="00C3176C" w:rsidP="00C3176C">
      <w:pPr>
        <w:shd w:val="clear" w:color="auto" w:fill="FFFFFF"/>
        <w:spacing w:line="253" w:lineRule="atLeast"/>
        <w:jc w:val="center"/>
        <w:rPr>
          <w:rFonts w:ascii="Calibri" w:eastAsia="Times New Roman" w:hAnsi="Calibri" w:cs="Calibri"/>
          <w:lang w:eastAsia="it-IT"/>
        </w:rPr>
      </w:pPr>
      <w:r w:rsidRPr="00C3176C">
        <w:rPr>
          <w:rFonts w:ascii="Calibri" w:eastAsia="Times New Roman" w:hAnsi="Calibri" w:cs="Calibri"/>
          <w:b/>
          <w:bCs/>
          <w:lang w:eastAsia="it-IT"/>
        </w:rPr>
        <w:t>DIGITAL-DEVICES E PROGRAMMI DI FORMAZIONE PER I GIOVANI ACCOLTI NELLE COMUNITÀ PROTETTE E NEI CENTRI DI AIUTO PER MINORI</w:t>
      </w:r>
    </w:p>
    <w:p w14:paraId="2DC269D5" w14:textId="77777777" w:rsidR="00C3176C" w:rsidRPr="00C3176C" w:rsidRDefault="00C3176C" w:rsidP="00C3176C">
      <w:pPr>
        <w:shd w:val="clear" w:color="auto" w:fill="FFFFFF"/>
        <w:spacing w:line="253" w:lineRule="atLeast"/>
        <w:jc w:val="both"/>
        <w:rPr>
          <w:rFonts w:ascii="Calibri" w:eastAsia="Times New Roman" w:hAnsi="Calibri" w:cs="Calibri"/>
          <w:lang w:eastAsia="it-IT"/>
        </w:rPr>
      </w:pPr>
      <w:r w:rsidRPr="00C3176C">
        <w:rPr>
          <w:rFonts w:ascii="Calibri" w:eastAsia="Times New Roman" w:hAnsi="Calibri" w:cs="Calibri"/>
          <w:b/>
          <w:bCs/>
          <w:sz w:val="24"/>
          <w:szCs w:val="24"/>
          <w:lang w:eastAsia="it-IT"/>
        </w:rPr>
        <w:t> </w:t>
      </w:r>
    </w:p>
    <w:p w14:paraId="1662DB29" w14:textId="7CA07BC8" w:rsidR="00C3176C" w:rsidRPr="00C3176C" w:rsidRDefault="00C3176C" w:rsidP="00C3176C">
      <w:pPr>
        <w:shd w:val="clear" w:color="auto" w:fill="FFFFFF"/>
        <w:spacing w:line="253" w:lineRule="atLeast"/>
        <w:jc w:val="both"/>
        <w:rPr>
          <w:rFonts w:ascii="Calibri" w:eastAsia="Times New Roman" w:hAnsi="Calibri" w:cs="Calibri"/>
          <w:lang w:eastAsia="it-IT"/>
        </w:rPr>
      </w:pPr>
      <w:r>
        <w:rPr>
          <w:rFonts w:ascii="Calibri" w:eastAsia="Times New Roman" w:hAnsi="Calibri" w:cs="Calibri"/>
          <w:b/>
          <w:bCs/>
          <w:lang w:eastAsia="it-IT"/>
        </w:rPr>
        <w:t>13</w:t>
      </w:r>
      <w:r w:rsidRPr="00C3176C">
        <w:rPr>
          <w:rFonts w:ascii="Calibri" w:eastAsia="Times New Roman" w:hAnsi="Calibri" w:cs="Calibri"/>
          <w:b/>
          <w:bCs/>
          <w:lang w:eastAsia="it-IT"/>
        </w:rPr>
        <w:t xml:space="preserve"> aprile -</w:t>
      </w:r>
      <w:r w:rsidRPr="00C3176C">
        <w:rPr>
          <w:rFonts w:ascii="Calibri" w:eastAsia="Times New Roman" w:hAnsi="Calibri" w:cs="Calibri"/>
          <w:lang w:eastAsia="it-IT"/>
        </w:rPr>
        <w:t> La </w:t>
      </w:r>
      <w:r w:rsidRPr="00C3176C">
        <w:rPr>
          <w:rFonts w:ascii="Calibri" w:eastAsia="Times New Roman" w:hAnsi="Calibri" w:cs="Calibri"/>
          <w:b/>
          <w:bCs/>
          <w:lang w:eastAsia="it-IT"/>
        </w:rPr>
        <w:t>Fondazione Francesca Rava N.P.H. Italia Onlus</w:t>
      </w:r>
      <w:r w:rsidRPr="00C3176C">
        <w:rPr>
          <w:rFonts w:ascii="Calibri" w:eastAsia="Times New Roman" w:hAnsi="Calibri" w:cs="Calibri"/>
          <w:lang w:eastAsia="it-IT"/>
        </w:rPr>
        <w:t> è in prima linea </w:t>
      </w:r>
      <w:r w:rsidRPr="00C3176C">
        <w:rPr>
          <w:rFonts w:ascii="Calibri" w:eastAsia="Times New Roman" w:hAnsi="Calibri" w:cs="Calibri"/>
          <w:b/>
          <w:bCs/>
          <w:lang w:eastAsia="it-IT"/>
        </w:rPr>
        <w:t>nell'emergenza Covid-19</w:t>
      </w:r>
      <w:r w:rsidRPr="00C3176C">
        <w:rPr>
          <w:rFonts w:ascii="Calibri" w:eastAsia="Times New Roman" w:hAnsi="Calibri" w:cs="Calibri"/>
          <w:lang w:eastAsia="it-IT"/>
        </w:rPr>
        <w:t> sin da marzo 2020. Ha già supportato </w:t>
      </w:r>
      <w:r w:rsidRPr="00C3176C">
        <w:rPr>
          <w:rFonts w:ascii="Calibri" w:eastAsia="Times New Roman" w:hAnsi="Calibri" w:cs="Calibri"/>
          <w:b/>
          <w:bCs/>
          <w:lang w:eastAsia="it-IT"/>
        </w:rPr>
        <w:t>30 ospedali in 11 Regioni</w:t>
      </w:r>
      <w:r w:rsidRPr="00C3176C">
        <w:rPr>
          <w:rFonts w:ascii="Calibri" w:eastAsia="Times New Roman" w:hAnsi="Calibri" w:cs="Calibri"/>
          <w:lang w:eastAsia="it-IT"/>
        </w:rPr>
        <w:t> donando indispensabili attrezzature per le Terapie Intensive e inviando volontari sanitari specializzati. Con il progetto </w:t>
      </w:r>
      <w:r w:rsidRPr="00C3176C">
        <w:rPr>
          <w:rFonts w:ascii="Calibri" w:eastAsia="Times New Roman" w:hAnsi="Calibri" w:cs="Calibri"/>
          <w:b/>
          <w:bCs/>
          <w:lang w:eastAsia="it-IT"/>
        </w:rPr>
        <w:t>SOS Spesa</w:t>
      </w:r>
      <w:r w:rsidRPr="00C3176C">
        <w:rPr>
          <w:rFonts w:ascii="Calibri" w:eastAsia="Times New Roman" w:hAnsi="Calibri" w:cs="Calibri"/>
          <w:lang w:eastAsia="it-IT"/>
        </w:rPr>
        <w:t> ha aiutato </w:t>
      </w:r>
      <w:r w:rsidRPr="00C3176C">
        <w:rPr>
          <w:rFonts w:ascii="Calibri" w:eastAsia="Times New Roman" w:hAnsi="Calibri" w:cs="Calibri"/>
          <w:b/>
          <w:bCs/>
          <w:lang w:eastAsia="it-IT"/>
        </w:rPr>
        <w:t>50.000 persone in tutta Italia</w:t>
      </w:r>
      <w:r w:rsidRPr="00C3176C">
        <w:rPr>
          <w:rFonts w:ascii="Calibri" w:eastAsia="Times New Roman" w:hAnsi="Calibri" w:cs="Calibri"/>
          <w:lang w:eastAsia="it-IT"/>
        </w:rPr>
        <w:t>.</w:t>
      </w:r>
    </w:p>
    <w:p w14:paraId="697E7202" w14:textId="77777777" w:rsidR="00C3176C" w:rsidRPr="00C3176C" w:rsidRDefault="00C3176C" w:rsidP="00C3176C">
      <w:pPr>
        <w:shd w:val="clear" w:color="auto" w:fill="FFFFFF"/>
        <w:spacing w:line="253" w:lineRule="atLeast"/>
        <w:jc w:val="both"/>
        <w:rPr>
          <w:rFonts w:ascii="Calibri" w:eastAsia="Times New Roman" w:hAnsi="Calibri" w:cs="Calibri"/>
          <w:lang w:eastAsia="it-IT"/>
        </w:rPr>
      </w:pPr>
      <w:r w:rsidRPr="00C3176C">
        <w:rPr>
          <w:rFonts w:ascii="Calibri" w:eastAsia="Times New Roman" w:hAnsi="Calibri" w:cs="Calibri"/>
          <w:lang w:eastAsia="it-IT"/>
        </w:rPr>
        <w:t>Inoltre la Fondazione è impegnata su tutto il territorio nazionale con progetti in risposta a necessità urgenti di</w:t>
      </w:r>
      <w:r w:rsidRPr="00C3176C">
        <w:rPr>
          <w:rFonts w:ascii="Calibri" w:eastAsia="Times New Roman" w:hAnsi="Calibri" w:cs="Calibri"/>
          <w:b/>
          <w:bCs/>
          <w:lang w:eastAsia="it-IT"/>
        </w:rPr>
        <w:t> bambini e ragazzi in condizioni di povertà sanitaria</w:t>
      </w:r>
      <w:r w:rsidRPr="00C3176C">
        <w:rPr>
          <w:rFonts w:ascii="Calibri" w:eastAsia="Times New Roman" w:hAnsi="Calibri" w:cs="Calibri"/>
          <w:lang w:eastAsia="it-IT"/>
        </w:rPr>
        <w:t>, </w:t>
      </w:r>
      <w:r w:rsidRPr="00C3176C">
        <w:rPr>
          <w:rFonts w:ascii="Calibri" w:eastAsia="Times New Roman" w:hAnsi="Calibri" w:cs="Calibri"/>
          <w:b/>
          <w:bCs/>
          <w:lang w:eastAsia="it-IT"/>
        </w:rPr>
        <w:t>educativa e sociale</w:t>
      </w:r>
      <w:r w:rsidRPr="00C3176C">
        <w:rPr>
          <w:rFonts w:ascii="Calibri" w:eastAsia="Times New Roman" w:hAnsi="Calibri" w:cs="Calibri"/>
          <w:lang w:eastAsia="it-IT"/>
        </w:rPr>
        <w:t xml:space="preserve"> ulteriormente aggravata dalle gravi ripercussioni della </w:t>
      </w:r>
      <w:r w:rsidRPr="00C3176C">
        <w:rPr>
          <w:rFonts w:ascii="Calibri" w:eastAsia="Times New Roman" w:hAnsi="Calibri" w:cs="Calibri"/>
          <w:b/>
          <w:lang w:eastAsia="it-IT"/>
        </w:rPr>
        <w:t>pandemia da Covid-19</w:t>
      </w:r>
      <w:r w:rsidRPr="00C3176C">
        <w:rPr>
          <w:rFonts w:ascii="Calibri" w:eastAsia="Times New Roman" w:hAnsi="Calibri" w:cs="Calibri"/>
          <w:lang w:eastAsia="it-IT"/>
        </w:rPr>
        <w:t>. Per questo la Fondazione Francesca Rava N.P.</w:t>
      </w:r>
      <w:proofErr w:type="gramStart"/>
      <w:r w:rsidRPr="00C3176C">
        <w:rPr>
          <w:rFonts w:ascii="Calibri" w:eastAsia="Times New Roman" w:hAnsi="Calibri" w:cs="Calibri"/>
          <w:lang w:eastAsia="it-IT"/>
        </w:rPr>
        <w:t>H .Italia</w:t>
      </w:r>
      <w:proofErr w:type="gramEnd"/>
      <w:r w:rsidRPr="00C3176C">
        <w:rPr>
          <w:rFonts w:ascii="Calibri" w:eastAsia="Times New Roman" w:hAnsi="Calibri" w:cs="Calibri"/>
          <w:lang w:eastAsia="it-IT"/>
        </w:rPr>
        <w:t xml:space="preserve"> Onlus ha attivato il </w:t>
      </w:r>
      <w:r w:rsidRPr="00C3176C">
        <w:rPr>
          <w:rFonts w:ascii="Calibri" w:eastAsia="Times New Roman" w:hAnsi="Calibri" w:cs="Calibri"/>
          <w:b/>
          <w:bCs/>
          <w:lang w:eastAsia="it-IT"/>
        </w:rPr>
        <w:t>Progetto SOS Scuola, </w:t>
      </w:r>
      <w:r w:rsidRPr="00C3176C">
        <w:rPr>
          <w:rFonts w:ascii="Calibri" w:eastAsia="Times New Roman" w:hAnsi="Calibri" w:cs="Calibri"/>
          <w:lang w:eastAsia="it-IT"/>
        </w:rPr>
        <w:t>che garantisce il </w:t>
      </w:r>
      <w:r w:rsidRPr="00C3176C">
        <w:rPr>
          <w:rFonts w:ascii="Calibri" w:eastAsia="Times New Roman" w:hAnsi="Calibri" w:cs="Calibri"/>
          <w:b/>
          <w:bCs/>
          <w:lang w:eastAsia="it-IT"/>
        </w:rPr>
        <w:t>diritto </w:t>
      </w:r>
      <w:r w:rsidRPr="00C3176C">
        <w:rPr>
          <w:rFonts w:ascii="Calibri" w:eastAsia="Times New Roman" w:hAnsi="Calibri" w:cs="Calibri"/>
          <w:lang w:eastAsia="it-IT"/>
        </w:rPr>
        <w:t>allo </w:t>
      </w:r>
      <w:r w:rsidRPr="00C3176C">
        <w:rPr>
          <w:rFonts w:ascii="Calibri" w:eastAsia="Times New Roman" w:hAnsi="Calibri" w:cs="Calibri"/>
          <w:b/>
          <w:bCs/>
          <w:lang w:eastAsia="it-IT"/>
        </w:rPr>
        <w:t xml:space="preserve">studio </w:t>
      </w:r>
      <w:r w:rsidRPr="00C3176C">
        <w:rPr>
          <w:rFonts w:ascii="Calibri" w:eastAsia="Times New Roman" w:hAnsi="Calibri" w:cs="Calibri"/>
          <w:bCs/>
          <w:lang w:eastAsia="it-IT"/>
        </w:rPr>
        <w:t>e alla</w:t>
      </w:r>
      <w:r w:rsidRPr="00C3176C">
        <w:rPr>
          <w:rFonts w:ascii="Calibri" w:eastAsia="Times New Roman" w:hAnsi="Calibri" w:cs="Calibri"/>
          <w:b/>
          <w:bCs/>
          <w:lang w:eastAsia="it-IT"/>
        </w:rPr>
        <w:t xml:space="preserve"> formazione</w:t>
      </w:r>
      <w:r w:rsidRPr="00C3176C">
        <w:rPr>
          <w:rFonts w:ascii="Calibri" w:eastAsia="Times New Roman" w:hAnsi="Calibri" w:cs="Calibri"/>
          <w:lang w:eastAsia="it-IT"/>
        </w:rPr>
        <w:t> per </w:t>
      </w:r>
      <w:r w:rsidRPr="00C3176C">
        <w:rPr>
          <w:rFonts w:ascii="Calibri" w:eastAsia="Times New Roman" w:hAnsi="Calibri" w:cs="Calibri"/>
          <w:b/>
          <w:bCs/>
          <w:lang w:eastAsia="it-IT"/>
        </w:rPr>
        <w:t>migliaia di ragazzi</w:t>
      </w:r>
      <w:r w:rsidRPr="00C3176C">
        <w:rPr>
          <w:rFonts w:ascii="Calibri" w:eastAsia="Times New Roman" w:hAnsi="Calibri" w:cs="Calibri"/>
          <w:lang w:eastAsia="it-IT"/>
        </w:rPr>
        <w:t> accolti nelle </w:t>
      </w:r>
      <w:r w:rsidRPr="00C3176C">
        <w:rPr>
          <w:rFonts w:ascii="Calibri" w:eastAsia="Times New Roman" w:hAnsi="Calibri" w:cs="Calibri"/>
          <w:b/>
          <w:bCs/>
          <w:lang w:eastAsia="it-IT"/>
        </w:rPr>
        <w:t>Comunità protette</w:t>
      </w:r>
      <w:r w:rsidRPr="00C3176C">
        <w:rPr>
          <w:rFonts w:ascii="Calibri" w:eastAsia="Times New Roman" w:hAnsi="Calibri" w:cs="Calibri"/>
          <w:lang w:eastAsia="it-IT"/>
        </w:rPr>
        <w:t> e nei </w:t>
      </w:r>
      <w:r w:rsidRPr="00C3176C">
        <w:rPr>
          <w:rFonts w:ascii="Calibri" w:eastAsia="Times New Roman" w:hAnsi="Calibri" w:cs="Calibri"/>
          <w:b/>
          <w:bCs/>
          <w:lang w:eastAsia="it-IT"/>
        </w:rPr>
        <w:t>Centri di aiuto per minori.</w:t>
      </w:r>
    </w:p>
    <w:p w14:paraId="32E8A6D2" w14:textId="77777777" w:rsidR="00C3176C" w:rsidRPr="00C3176C" w:rsidRDefault="00C3176C" w:rsidP="00C3176C">
      <w:pPr>
        <w:shd w:val="clear" w:color="auto" w:fill="FFFFFF"/>
        <w:spacing w:line="253" w:lineRule="atLeast"/>
        <w:jc w:val="both"/>
        <w:rPr>
          <w:rFonts w:ascii="Calibri" w:eastAsia="Times New Roman" w:hAnsi="Calibri" w:cs="Calibri"/>
          <w:lang w:eastAsia="it-IT"/>
        </w:rPr>
      </w:pPr>
      <w:r w:rsidRPr="00C3176C">
        <w:rPr>
          <w:rFonts w:ascii="Calibri" w:eastAsia="Times New Roman" w:hAnsi="Calibri" w:cs="Calibri"/>
          <w:lang w:eastAsia="it-IT"/>
        </w:rPr>
        <w:t xml:space="preserve">A causa delle restrizioni imposte dalla pandemia, infatti, le Comunità che accolgono i minori fanno fatica a supportare i ragazzi impegnati nella didattica a distanza proprio per mancanza di </w:t>
      </w:r>
      <w:proofErr w:type="spellStart"/>
      <w:r w:rsidRPr="00C3176C">
        <w:rPr>
          <w:rFonts w:ascii="Calibri" w:eastAsia="Times New Roman" w:hAnsi="Calibri" w:cs="Calibri"/>
          <w:lang w:eastAsia="it-IT"/>
        </w:rPr>
        <w:t>digital</w:t>
      </w:r>
      <w:proofErr w:type="spellEnd"/>
      <w:r w:rsidRPr="00C3176C">
        <w:rPr>
          <w:rFonts w:ascii="Calibri" w:eastAsia="Times New Roman" w:hAnsi="Calibri" w:cs="Calibri"/>
          <w:lang w:eastAsia="it-IT"/>
        </w:rPr>
        <w:t>-device, reti informatiche o per il numero di educatori, non sempre sufficiente per supportare le lezioni one to one. Per questo la Fondazione Francesca Rava N.P.H. Italia Onlus, grazie al prezioso supporto dei suoi donatori, ha già consegnato </w:t>
      </w:r>
      <w:r w:rsidRPr="00C3176C">
        <w:rPr>
          <w:rFonts w:ascii="Calibri" w:eastAsia="Times New Roman" w:hAnsi="Calibri" w:cs="Calibri"/>
          <w:b/>
          <w:bCs/>
          <w:lang w:eastAsia="it-IT"/>
        </w:rPr>
        <w:t>357 devices (pc, tablets e smartphones)</w:t>
      </w:r>
      <w:r w:rsidRPr="00C3176C">
        <w:rPr>
          <w:rFonts w:ascii="Calibri" w:eastAsia="Times New Roman" w:hAnsi="Calibri" w:cs="Calibri"/>
          <w:lang w:eastAsia="it-IT"/>
        </w:rPr>
        <w:t> a </w:t>
      </w:r>
      <w:r w:rsidRPr="00C3176C">
        <w:rPr>
          <w:rFonts w:ascii="Calibri" w:eastAsia="Times New Roman" w:hAnsi="Calibri" w:cs="Calibri"/>
          <w:b/>
          <w:bCs/>
          <w:lang w:eastAsia="it-IT"/>
        </w:rPr>
        <w:t>67 realtà</w:t>
      </w:r>
      <w:r w:rsidRPr="00C3176C">
        <w:rPr>
          <w:rFonts w:ascii="Calibri" w:eastAsia="Times New Roman" w:hAnsi="Calibri" w:cs="Calibri"/>
          <w:lang w:eastAsia="it-IT"/>
        </w:rPr>
        <w:t> che si occupano di minori in stato di bisogno in </w:t>
      </w:r>
      <w:r w:rsidRPr="00C3176C">
        <w:rPr>
          <w:rFonts w:ascii="Calibri" w:eastAsia="Times New Roman" w:hAnsi="Calibri" w:cs="Calibri"/>
          <w:b/>
          <w:bCs/>
          <w:lang w:eastAsia="it-IT"/>
        </w:rPr>
        <w:t>tutta Italia</w:t>
      </w:r>
      <w:r w:rsidRPr="00C3176C">
        <w:rPr>
          <w:rFonts w:ascii="Calibri" w:eastAsia="Times New Roman" w:hAnsi="Calibri" w:cs="Calibri"/>
          <w:lang w:eastAsia="it-IT"/>
        </w:rPr>
        <w:t>. Sono stati inoltre organizzati incontri di </w:t>
      </w:r>
      <w:r w:rsidRPr="00C3176C">
        <w:rPr>
          <w:rFonts w:ascii="Calibri" w:eastAsia="Times New Roman" w:hAnsi="Calibri" w:cs="Calibri"/>
          <w:b/>
          <w:bCs/>
          <w:lang w:eastAsia="it-IT"/>
        </w:rPr>
        <w:t>formazione su basi di digitalizzazione</w:t>
      </w:r>
      <w:r w:rsidRPr="00C3176C">
        <w:rPr>
          <w:rFonts w:ascii="Calibri" w:eastAsia="Times New Roman" w:hAnsi="Calibri" w:cs="Calibri"/>
          <w:lang w:eastAsia="it-IT"/>
        </w:rPr>
        <w:t>, </w:t>
      </w:r>
      <w:r w:rsidRPr="00C3176C">
        <w:rPr>
          <w:rFonts w:ascii="Calibri" w:eastAsia="Times New Roman" w:hAnsi="Calibri" w:cs="Calibri"/>
          <w:b/>
          <w:bCs/>
          <w:lang w:eastAsia="it-IT"/>
        </w:rPr>
        <w:t>sicurezza web e per la preparazione di un CV.</w:t>
      </w:r>
    </w:p>
    <w:p w14:paraId="225495F1" w14:textId="77777777" w:rsidR="00C3176C" w:rsidRPr="00C3176C" w:rsidRDefault="00C3176C" w:rsidP="00C3176C">
      <w:pPr>
        <w:shd w:val="clear" w:color="auto" w:fill="FFFFFF"/>
        <w:spacing w:line="253" w:lineRule="atLeast"/>
        <w:jc w:val="both"/>
        <w:rPr>
          <w:rFonts w:ascii="Calibri" w:eastAsia="Times New Roman" w:hAnsi="Calibri" w:cs="Calibri"/>
          <w:lang w:eastAsia="it-IT"/>
        </w:rPr>
      </w:pPr>
      <w:r w:rsidRPr="00C3176C">
        <w:rPr>
          <w:rFonts w:eastAsia="Times New Roman" w:cstheme="minorHAnsi"/>
          <w:lang w:eastAsia="it-IT"/>
        </w:rPr>
        <w:t>Inoltre, a seguito dello spiacevole episodio del furto di alcuni pc destinati ai ragazzi, </w:t>
      </w:r>
      <w:proofErr w:type="spellStart"/>
      <w:r w:rsidRPr="00C3176C">
        <w:rPr>
          <w:rFonts w:eastAsia="Times New Roman" w:cstheme="minorHAnsi"/>
          <w:b/>
          <w:bCs/>
          <w:lang w:eastAsia="it-IT"/>
        </w:rPr>
        <w:t>Afidop</w:t>
      </w:r>
      <w:proofErr w:type="spellEnd"/>
      <w:r w:rsidRPr="00C3176C">
        <w:rPr>
          <w:rFonts w:eastAsia="Times New Roman" w:cstheme="minorHAnsi"/>
          <w:b/>
          <w:bCs/>
          <w:lang w:eastAsia="it-IT"/>
        </w:rPr>
        <w:t xml:space="preserve"> -</w:t>
      </w:r>
      <w:r w:rsidRPr="00C3176C">
        <w:rPr>
          <w:rFonts w:ascii="Calibri" w:eastAsia="Times New Roman" w:hAnsi="Calibri" w:cs="Calibri"/>
          <w:b/>
          <w:bCs/>
          <w:lang w:eastAsia="it-IT"/>
        </w:rPr>
        <w:t>Associazione Formaggi Italiani DOP e IGP,</w:t>
      </w:r>
      <w:r w:rsidRPr="00C3176C">
        <w:rPr>
          <w:rFonts w:ascii="Calibri" w:eastAsia="Times New Roman" w:hAnsi="Calibri" w:cs="Calibri"/>
          <w:lang w:eastAsia="it-IT"/>
        </w:rPr>
        <w:t> ha deciso di intervenire tempestivamente a supporto del progetto </w:t>
      </w:r>
      <w:r w:rsidRPr="00C3176C">
        <w:rPr>
          <w:rFonts w:ascii="Calibri" w:eastAsia="Times New Roman" w:hAnsi="Calibri" w:cs="Calibri"/>
          <w:b/>
          <w:bCs/>
          <w:lang w:eastAsia="it-IT"/>
        </w:rPr>
        <w:t>SOS Scuola</w:t>
      </w:r>
      <w:r w:rsidRPr="00C3176C">
        <w:rPr>
          <w:rFonts w:ascii="Calibri" w:eastAsia="Times New Roman" w:hAnsi="Calibri" w:cs="Calibri"/>
          <w:lang w:eastAsia="it-IT"/>
        </w:rPr>
        <w:t xml:space="preserve"> della Fondazione Francesca Rava </w:t>
      </w:r>
      <w:proofErr w:type="spellStart"/>
      <w:r w:rsidRPr="00C3176C">
        <w:rPr>
          <w:rFonts w:ascii="Calibri" w:eastAsia="Times New Roman" w:hAnsi="Calibri" w:cs="Calibri"/>
          <w:lang w:eastAsia="it-IT"/>
        </w:rPr>
        <w:t>N.P.</w:t>
      </w:r>
      <w:proofErr w:type="gramStart"/>
      <w:r w:rsidRPr="00C3176C">
        <w:rPr>
          <w:rFonts w:ascii="Calibri" w:eastAsia="Times New Roman" w:hAnsi="Calibri" w:cs="Calibri"/>
          <w:lang w:eastAsia="it-IT"/>
        </w:rPr>
        <w:t>H.Italia</w:t>
      </w:r>
      <w:proofErr w:type="spellEnd"/>
      <w:proofErr w:type="gramEnd"/>
      <w:r w:rsidRPr="00C3176C">
        <w:rPr>
          <w:rFonts w:ascii="Calibri" w:eastAsia="Times New Roman" w:hAnsi="Calibri" w:cs="Calibri"/>
          <w:lang w:eastAsia="it-IT"/>
        </w:rPr>
        <w:t xml:space="preserve"> Onlus con una generosa donazione.</w:t>
      </w:r>
    </w:p>
    <w:p w14:paraId="2208F540" w14:textId="77777777" w:rsidR="00C3176C" w:rsidRPr="00C3176C" w:rsidRDefault="00C3176C" w:rsidP="00C3176C">
      <w:pPr>
        <w:shd w:val="clear" w:color="auto" w:fill="FFFFFF"/>
        <w:spacing w:line="253" w:lineRule="atLeast"/>
        <w:jc w:val="both"/>
        <w:rPr>
          <w:rFonts w:ascii="Calibri" w:eastAsia="Times New Roman" w:hAnsi="Calibri" w:cs="Calibri"/>
          <w:lang w:eastAsia="it-IT"/>
        </w:rPr>
      </w:pPr>
      <w:proofErr w:type="spellStart"/>
      <w:r w:rsidRPr="00C3176C">
        <w:rPr>
          <w:rFonts w:ascii="Calibri" w:eastAsia="Times New Roman" w:hAnsi="Calibri" w:cs="Calibri"/>
          <w:b/>
          <w:bCs/>
          <w:lang w:eastAsia="it-IT"/>
        </w:rPr>
        <w:t>Mariavittoria</w:t>
      </w:r>
      <w:proofErr w:type="spellEnd"/>
      <w:r w:rsidRPr="00C3176C">
        <w:rPr>
          <w:rFonts w:ascii="Calibri" w:eastAsia="Times New Roman" w:hAnsi="Calibri" w:cs="Calibri"/>
          <w:b/>
          <w:bCs/>
          <w:lang w:eastAsia="it-IT"/>
        </w:rPr>
        <w:t xml:space="preserve"> Rava, presidente della Fondazione Francesca Rava</w:t>
      </w:r>
      <w:r w:rsidRPr="00C3176C">
        <w:rPr>
          <w:rFonts w:ascii="Calibri" w:eastAsia="Times New Roman" w:hAnsi="Calibri" w:cs="Calibri"/>
          <w:lang w:eastAsia="it-IT"/>
        </w:rPr>
        <w:t> </w:t>
      </w:r>
      <w:r w:rsidRPr="00C3176C">
        <w:rPr>
          <w:rFonts w:ascii="Calibri" w:eastAsia="Times New Roman" w:hAnsi="Calibri" w:cs="Calibri"/>
          <w:b/>
          <w:bCs/>
          <w:lang w:eastAsia="it-IT"/>
        </w:rPr>
        <w:t>dichiara:</w:t>
      </w:r>
      <w:r w:rsidRPr="00C3176C">
        <w:rPr>
          <w:rFonts w:ascii="Calibri" w:eastAsia="Times New Roman" w:hAnsi="Calibri" w:cs="Calibri"/>
          <w:lang w:eastAsia="it-IT"/>
        </w:rPr>
        <w:t> </w:t>
      </w:r>
      <w:r w:rsidRPr="00C3176C">
        <w:rPr>
          <w:rFonts w:ascii="Calibri" w:eastAsia="Times New Roman" w:hAnsi="Calibri" w:cs="Calibri"/>
          <w:i/>
          <w:iCs/>
          <w:lang w:eastAsia="it-IT"/>
        </w:rPr>
        <w:t>“E’ più che mai il momento di essere insieme, per fare la differenza, aiutando chi ha bisogno, nelle nostre città, nei nostri quartieri. Ed è fondamentale essere accanto ai giovani, che rappresentano il nostro futuro. SOS Scuola è un progetto urgente, soprattutto in risposta alle conseguenze della pandemia che ha aumentato di circa il 15% il fenomeno della dispersione scolastica. Fornire i ragazzi di pc, tablets smartphones</w:t>
      </w:r>
      <w:r w:rsidRPr="00C3176C">
        <w:rPr>
          <w:rFonts w:ascii="Calibri" w:eastAsia="Times New Roman" w:hAnsi="Calibri" w:cs="Calibri"/>
          <w:b/>
          <w:bCs/>
          <w:i/>
          <w:iCs/>
          <w:lang w:eastAsia="it-IT"/>
        </w:rPr>
        <w:t> </w:t>
      </w:r>
      <w:r w:rsidRPr="00C3176C">
        <w:rPr>
          <w:rFonts w:ascii="Calibri" w:eastAsia="Times New Roman" w:hAnsi="Calibri" w:cs="Calibri"/>
          <w:i/>
          <w:iCs/>
          <w:lang w:eastAsia="it-IT"/>
        </w:rPr>
        <w:t xml:space="preserve">e programmi dedicati </w:t>
      </w:r>
      <w:proofErr w:type="gramStart"/>
      <w:r w:rsidRPr="00C3176C">
        <w:rPr>
          <w:rFonts w:ascii="Calibri" w:eastAsia="Times New Roman" w:hAnsi="Calibri" w:cs="Calibri"/>
          <w:i/>
          <w:iCs/>
          <w:lang w:eastAsia="it-IT"/>
        </w:rPr>
        <w:t>alla  formazione</w:t>
      </w:r>
      <w:proofErr w:type="gramEnd"/>
      <w:r w:rsidRPr="00C3176C">
        <w:rPr>
          <w:rFonts w:ascii="Calibri" w:eastAsia="Times New Roman" w:hAnsi="Calibri" w:cs="Calibri"/>
          <w:i/>
          <w:iCs/>
          <w:lang w:eastAsia="it-IT"/>
        </w:rPr>
        <w:t xml:space="preserve">, è molto importante per garantire loro il diritto allo studio. In un momento così difficile per </w:t>
      </w:r>
      <w:r w:rsidRPr="00C3176C">
        <w:rPr>
          <w:rFonts w:ascii="Calibri" w:eastAsia="Times New Roman" w:hAnsi="Calibri" w:cs="Calibri"/>
          <w:i/>
          <w:iCs/>
          <w:lang w:eastAsia="it-IT"/>
        </w:rPr>
        <w:lastRenderedPageBreak/>
        <w:t xml:space="preserve">tutti, inoltre, reperire e donare questi importanti devices, non è affatto semplice. Per questo ringraziamo di cuore </w:t>
      </w:r>
      <w:proofErr w:type="spellStart"/>
      <w:r w:rsidRPr="00C3176C">
        <w:rPr>
          <w:rFonts w:ascii="Calibri" w:eastAsia="Times New Roman" w:hAnsi="Calibri" w:cs="Calibri"/>
          <w:i/>
          <w:iCs/>
          <w:lang w:eastAsia="it-IT"/>
        </w:rPr>
        <w:t>Afidop</w:t>
      </w:r>
      <w:proofErr w:type="spellEnd"/>
      <w:r w:rsidRPr="00C3176C">
        <w:rPr>
          <w:rFonts w:ascii="Calibri" w:eastAsia="Times New Roman" w:hAnsi="Calibri" w:cs="Calibri"/>
          <w:b/>
          <w:bCs/>
          <w:i/>
          <w:iCs/>
          <w:lang w:eastAsia="it-IT"/>
        </w:rPr>
        <w:t> </w:t>
      </w:r>
      <w:r w:rsidRPr="00C3176C">
        <w:rPr>
          <w:rFonts w:ascii="Calibri" w:eastAsia="Times New Roman" w:hAnsi="Calibri" w:cs="Calibri"/>
          <w:i/>
          <w:iCs/>
          <w:lang w:eastAsia="it-IT"/>
        </w:rPr>
        <w:t>che ha deciso di sostenere SOS Scuola, contribuendo a garantire e a restituire il futuro ai nostri giovani”.</w:t>
      </w:r>
    </w:p>
    <w:p w14:paraId="4CB562A7" w14:textId="77777777" w:rsidR="00C3176C" w:rsidRPr="00C3176C" w:rsidRDefault="00C3176C" w:rsidP="00C3176C">
      <w:pPr>
        <w:shd w:val="clear" w:color="auto" w:fill="FFFFFF"/>
        <w:spacing w:line="253" w:lineRule="atLeast"/>
        <w:jc w:val="both"/>
        <w:rPr>
          <w:rFonts w:ascii="Calibri" w:eastAsia="Times New Roman" w:hAnsi="Calibri" w:cs="Calibri"/>
          <w:lang w:eastAsia="it-IT"/>
        </w:rPr>
      </w:pPr>
      <w:r w:rsidRPr="00C3176C">
        <w:rPr>
          <w:rFonts w:ascii="Calibri" w:eastAsia="Times New Roman" w:hAnsi="Calibri" w:cs="Calibri"/>
          <w:i/>
          <w:iCs/>
          <w:lang w:eastAsia="it-IT"/>
        </w:rPr>
        <w:t>“Siamo felici di sostenere la Fondazione Francesca Rava N.P.H. Italia Onlus ed un progetto così importante dedicato ai giovani studenti”,</w:t>
      </w:r>
      <w:r w:rsidRPr="00C3176C">
        <w:rPr>
          <w:rFonts w:ascii="Calibri" w:eastAsia="Times New Roman" w:hAnsi="Calibri" w:cs="Calibri"/>
          <w:lang w:eastAsia="it-IT"/>
        </w:rPr>
        <w:t> </w:t>
      </w:r>
      <w:r w:rsidRPr="00C3176C">
        <w:rPr>
          <w:rFonts w:ascii="Calibri" w:eastAsia="Times New Roman" w:hAnsi="Calibri" w:cs="Calibri"/>
          <w:b/>
          <w:bCs/>
          <w:lang w:eastAsia="it-IT"/>
        </w:rPr>
        <w:t xml:space="preserve">afferma Domenico Raimondo, Presidente di </w:t>
      </w:r>
      <w:proofErr w:type="spellStart"/>
      <w:r w:rsidRPr="00C3176C">
        <w:rPr>
          <w:rFonts w:ascii="Calibri" w:eastAsia="Times New Roman" w:hAnsi="Calibri" w:cs="Calibri"/>
          <w:b/>
          <w:bCs/>
          <w:lang w:eastAsia="it-IT"/>
        </w:rPr>
        <w:t>Afidop</w:t>
      </w:r>
      <w:proofErr w:type="spellEnd"/>
      <w:r w:rsidRPr="00C3176C">
        <w:rPr>
          <w:rFonts w:ascii="Calibri" w:eastAsia="Times New Roman" w:hAnsi="Calibri" w:cs="Calibri"/>
          <w:b/>
          <w:bCs/>
          <w:lang w:eastAsia="it-IT"/>
        </w:rPr>
        <w:t xml:space="preserve"> e Presidente Consorzio di Tutela Mozzarella di Bufala Campana DOP, che aggiunge: </w:t>
      </w:r>
      <w:r w:rsidRPr="00C3176C">
        <w:rPr>
          <w:rFonts w:ascii="Calibri" w:eastAsia="Times New Roman" w:hAnsi="Calibri" w:cs="Calibri"/>
          <w:b/>
          <w:bCs/>
          <w:i/>
          <w:iCs/>
          <w:lang w:eastAsia="it-IT"/>
        </w:rPr>
        <w:t>“</w:t>
      </w:r>
      <w:r w:rsidRPr="00C3176C">
        <w:rPr>
          <w:rFonts w:ascii="Calibri" w:eastAsia="Times New Roman" w:hAnsi="Calibri" w:cs="Calibri"/>
          <w:i/>
          <w:iCs/>
          <w:lang w:eastAsia="it-IT"/>
        </w:rPr>
        <w:t xml:space="preserve">Ognuno di noi, soprattutto in questa fase così complessa della vita del Paese, è chiamato a dare il suo contributo per la collettività.  Non solo abbiamo deciso di affiancare il progetto, ma anche di essere vicino alla Fondazione in occasione del grave episodio del furto dei computer destinati ai ragazzi. Pertanto abbiamo deciso di agire subito come </w:t>
      </w:r>
      <w:proofErr w:type="spellStart"/>
      <w:r w:rsidRPr="00C3176C">
        <w:rPr>
          <w:rFonts w:ascii="Calibri" w:eastAsia="Times New Roman" w:hAnsi="Calibri" w:cs="Calibri"/>
          <w:i/>
          <w:iCs/>
          <w:lang w:eastAsia="it-IT"/>
        </w:rPr>
        <w:t>Afidop</w:t>
      </w:r>
      <w:proofErr w:type="spellEnd"/>
      <w:r w:rsidRPr="00C3176C">
        <w:rPr>
          <w:rFonts w:ascii="Calibri" w:eastAsia="Times New Roman" w:hAnsi="Calibri" w:cs="Calibri"/>
          <w:i/>
          <w:iCs/>
          <w:lang w:eastAsia="it-IT"/>
        </w:rPr>
        <w:t xml:space="preserve">, contribuendo con una donazione per l’acquisto di nuovi pc da donare ai giovani studenti. Ringrazio la giunta di </w:t>
      </w:r>
      <w:proofErr w:type="spellStart"/>
      <w:r w:rsidRPr="00C3176C">
        <w:rPr>
          <w:rFonts w:ascii="Calibri" w:eastAsia="Times New Roman" w:hAnsi="Calibri" w:cs="Calibri"/>
          <w:i/>
          <w:iCs/>
          <w:lang w:eastAsia="it-IT"/>
        </w:rPr>
        <w:t>Afidop</w:t>
      </w:r>
      <w:proofErr w:type="spellEnd"/>
      <w:r w:rsidRPr="00C3176C">
        <w:rPr>
          <w:rFonts w:ascii="Calibri" w:eastAsia="Times New Roman" w:hAnsi="Calibri" w:cs="Calibri"/>
          <w:i/>
          <w:iCs/>
          <w:lang w:eastAsia="it-IT"/>
        </w:rPr>
        <w:t xml:space="preserve"> per la sensibilità mostrata e ringrazio la Fondazione Francesca Rava perché non si arrende mai”.</w:t>
      </w:r>
    </w:p>
    <w:p w14:paraId="659688AB" w14:textId="77777777" w:rsidR="00C3176C" w:rsidRPr="00C3176C" w:rsidRDefault="00C3176C" w:rsidP="00C3176C">
      <w:pPr>
        <w:shd w:val="clear" w:color="auto" w:fill="FFFFFF"/>
        <w:spacing w:after="0" w:line="240" w:lineRule="auto"/>
        <w:rPr>
          <w:rFonts w:ascii="Calibri" w:eastAsia="Times New Roman" w:hAnsi="Calibri" w:cs="Calibri"/>
          <w:lang w:eastAsia="it-IT"/>
        </w:rPr>
      </w:pPr>
      <w:r w:rsidRPr="00C3176C">
        <w:rPr>
          <w:rFonts w:ascii="Calibri" w:eastAsia="Times New Roman" w:hAnsi="Calibri" w:cs="Calibri"/>
          <w:b/>
          <w:bCs/>
          <w:sz w:val="24"/>
          <w:szCs w:val="24"/>
          <w:lang w:eastAsia="it-IT"/>
        </w:rPr>
        <w:t> </w:t>
      </w:r>
    </w:p>
    <w:p w14:paraId="5B05E674" w14:textId="77777777" w:rsidR="00C3176C" w:rsidRPr="00C3176C" w:rsidRDefault="00C3176C" w:rsidP="00C3176C">
      <w:pPr>
        <w:shd w:val="clear" w:color="auto" w:fill="FFFFFF"/>
        <w:spacing w:after="0" w:line="240" w:lineRule="auto"/>
        <w:rPr>
          <w:rFonts w:ascii="Calibri" w:eastAsia="Times New Roman" w:hAnsi="Calibri" w:cs="Calibri"/>
          <w:lang w:eastAsia="it-IT"/>
        </w:rPr>
      </w:pPr>
      <w:r w:rsidRPr="00C3176C">
        <w:rPr>
          <w:rFonts w:ascii="Calibri" w:eastAsia="Times New Roman" w:hAnsi="Calibri" w:cs="Calibri"/>
          <w:b/>
          <w:bCs/>
          <w:sz w:val="24"/>
          <w:szCs w:val="24"/>
          <w:lang w:eastAsia="it-IT"/>
        </w:rPr>
        <w:t>______</w:t>
      </w:r>
    </w:p>
    <w:p w14:paraId="0C66E448" w14:textId="77777777" w:rsidR="00C3176C" w:rsidRPr="00C3176C" w:rsidRDefault="00C3176C" w:rsidP="00C3176C">
      <w:pPr>
        <w:shd w:val="clear" w:color="auto" w:fill="FFFFFF"/>
        <w:spacing w:after="0" w:line="240" w:lineRule="auto"/>
        <w:rPr>
          <w:rFonts w:ascii="Calibri" w:eastAsia="Times New Roman" w:hAnsi="Calibri" w:cs="Calibri"/>
          <w:lang w:eastAsia="it-IT"/>
        </w:rPr>
      </w:pPr>
      <w:r w:rsidRPr="00C3176C">
        <w:rPr>
          <w:rFonts w:ascii="Calibri" w:eastAsia="Times New Roman" w:hAnsi="Calibri" w:cs="Calibri"/>
          <w:lang w:eastAsia="it-IT"/>
        </w:rPr>
        <w:t> </w:t>
      </w:r>
    </w:p>
    <w:p w14:paraId="62506676" w14:textId="77777777" w:rsidR="00C3176C" w:rsidRPr="00C3176C" w:rsidRDefault="00C3176C" w:rsidP="00C3176C">
      <w:pPr>
        <w:shd w:val="clear" w:color="auto" w:fill="FFFFFF"/>
        <w:spacing w:after="0" w:line="240" w:lineRule="auto"/>
        <w:rPr>
          <w:rFonts w:ascii="Calibri" w:eastAsia="Times New Roman" w:hAnsi="Calibri" w:cs="Calibri"/>
          <w:lang w:eastAsia="it-IT"/>
        </w:rPr>
      </w:pPr>
      <w:r w:rsidRPr="00C3176C">
        <w:rPr>
          <w:rFonts w:ascii="Calibri" w:eastAsia="Times New Roman" w:hAnsi="Calibri" w:cs="Calibri"/>
          <w:b/>
          <w:bCs/>
          <w:sz w:val="24"/>
          <w:szCs w:val="24"/>
          <w:lang w:eastAsia="it-IT"/>
        </w:rPr>
        <w:t>FONDAZIONE FRANCESCA RAVA – NPH ITALIA ONLUS 20 anni in Italia, 65 nel mondo</w:t>
      </w:r>
    </w:p>
    <w:p w14:paraId="4177A192" w14:textId="77777777" w:rsidR="00C3176C" w:rsidRPr="00C3176C" w:rsidRDefault="00C3176C" w:rsidP="00C3176C">
      <w:pPr>
        <w:shd w:val="clear" w:color="auto" w:fill="FFFFFF"/>
        <w:spacing w:after="0" w:line="240" w:lineRule="auto"/>
        <w:rPr>
          <w:rFonts w:ascii="Calibri" w:eastAsia="Times New Roman" w:hAnsi="Calibri" w:cs="Calibri"/>
          <w:lang w:eastAsia="it-IT"/>
        </w:rPr>
      </w:pPr>
      <w:r w:rsidRPr="00C3176C">
        <w:rPr>
          <w:rFonts w:ascii="Calibri" w:eastAsia="Times New Roman" w:hAnsi="Calibri" w:cs="Calibri"/>
          <w:sz w:val="24"/>
          <w:szCs w:val="24"/>
          <w:lang w:eastAsia="it-IT"/>
        </w:rPr>
        <w:t> </w:t>
      </w:r>
    </w:p>
    <w:p w14:paraId="257E3CAD" w14:textId="77777777" w:rsidR="00C3176C" w:rsidRPr="00C3176C" w:rsidRDefault="00C3176C" w:rsidP="00C3176C">
      <w:pPr>
        <w:shd w:val="clear" w:color="auto" w:fill="FFFFFF"/>
        <w:spacing w:after="0" w:line="240" w:lineRule="auto"/>
        <w:jc w:val="both"/>
        <w:rPr>
          <w:rFonts w:ascii="Calibri" w:eastAsia="Times New Roman" w:hAnsi="Calibri" w:cs="Calibri"/>
          <w:lang w:eastAsia="it-IT"/>
        </w:rPr>
      </w:pPr>
      <w:r w:rsidRPr="00C3176C">
        <w:rPr>
          <w:rFonts w:ascii="Calibri" w:eastAsia="Times New Roman" w:hAnsi="Calibri" w:cs="Calibri"/>
          <w:sz w:val="24"/>
          <w:szCs w:val="24"/>
          <w:lang w:eastAsia="it-IT"/>
        </w:rPr>
        <w:t xml:space="preserve">La Fondazione Francesca Rava – NPH Italia Onlus nata nel 2000, aiuta l’infanzia e l'adolescenza in condizioni di disagio in Italia e nel mondo. Interviene in prima linea in modo tempestivo e concreto nelle emergenze che colpiscono i bambini e le loro famiglie, lavora ogni giorno per un cambiamento duraturo nella vita di migliaia di bambini in difficoltà. La Fondazione rappresenta in Italia N.P.H. – </w:t>
      </w:r>
      <w:proofErr w:type="spellStart"/>
      <w:r w:rsidRPr="00C3176C">
        <w:rPr>
          <w:rFonts w:ascii="Calibri" w:eastAsia="Times New Roman" w:hAnsi="Calibri" w:cs="Calibri"/>
          <w:sz w:val="24"/>
          <w:szCs w:val="24"/>
          <w:lang w:eastAsia="it-IT"/>
        </w:rPr>
        <w:t>Nuestros</w:t>
      </w:r>
      <w:proofErr w:type="spellEnd"/>
      <w:r w:rsidRPr="00C3176C">
        <w:rPr>
          <w:rFonts w:ascii="Calibri" w:eastAsia="Times New Roman" w:hAnsi="Calibri" w:cs="Calibri"/>
          <w:sz w:val="24"/>
          <w:szCs w:val="24"/>
          <w:lang w:eastAsia="it-IT"/>
        </w:rPr>
        <w:t xml:space="preserve"> </w:t>
      </w:r>
      <w:proofErr w:type="spellStart"/>
      <w:r w:rsidRPr="00C3176C">
        <w:rPr>
          <w:rFonts w:ascii="Calibri" w:eastAsia="Times New Roman" w:hAnsi="Calibri" w:cs="Calibri"/>
          <w:sz w:val="24"/>
          <w:szCs w:val="24"/>
          <w:lang w:eastAsia="it-IT"/>
        </w:rPr>
        <w:t>Pequeños</w:t>
      </w:r>
      <w:proofErr w:type="spellEnd"/>
      <w:r w:rsidRPr="00C3176C">
        <w:rPr>
          <w:rFonts w:ascii="Calibri" w:eastAsia="Times New Roman" w:hAnsi="Calibri" w:cs="Calibri"/>
          <w:sz w:val="24"/>
          <w:szCs w:val="24"/>
          <w:lang w:eastAsia="it-IT"/>
        </w:rPr>
        <w:t xml:space="preserve"> </w:t>
      </w:r>
      <w:proofErr w:type="spellStart"/>
      <w:r w:rsidRPr="00C3176C">
        <w:rPr>
          <w:rFonts w:ascii="Calibri" w:eastAsia="Times New Roman" w:hAnsi="Calibri" w:cs="Calibri"/>
          <w:sz w:val="24"/>
          <w:szCs w:val="24"/>
          <w:lang w:eastAsia="it-IT"/>
        </w:rPr>
        <w:t>Hermanos</w:t>
      </w:r>
      <w:proofErr w:type="spellEnd"/>
      <w:r w:rsidRPr="00C3176C">
        <w:rPr>
          <w:rFonts w:ascii="Calibri" w:eastAsia="Times New Roman" w:hAnsi="Calibri" w:cs="Calibri"/>
          <w:sz w:val="24"/>
          <w:szCs w:val="24"/>
          <w:lang w:eastAsia="it-IT"/>
        </w:rPr>
        <w:t xml:space="preserve"> (I nostri piccoli fratelli e sorelle), che dal 1954 salva i bambini orfani e abbandonati nelle sue Case, scuole ed ospedali in 9 paesi dell’America Latina. Rappresenta inoltre la Fondazione St </w:t>
      </w:r>
      <w:proofErr w:type="spellStart"/>
      <w:r w:rsidRPr="00C3176C">
        <w:rPr>
          <w:rFonts w:ascii="Calibri" w:eastAsia="Times New Roman" w:hAnsi="Calibri" w:cs="Calibri"/>
          <w:sz w:val="24"/>
          <w:szCs w:val="24"/>
          <w:lang w:eastAsia="it-IT"/>
        </w:rPr>
        <w:t>Luc</w:t>
      </w:r>
      <w:proofErr w:type="spellEnd"/>
      <w:r w:rsidRPr="00C3176C">
        <w:rPr>
          <w:rFonts w:ascii="Calibri" w:eastAsia="Times New Roman" w:hAnsi="Calibri" w:cs="Calibri"/>
          <w:sz w:val="24"/>
          <w:szCs w:val="24"/>
          <w:lang w:eastAsia="it-IT"/>
        </w:rPr>
        <w:t xml:space="preserve"> di Haiti, paese poverissimo dove ha realizzato e sostiene numerosi progetti tra cui l'ospedale NPH Saint Damien unico pediatrico sull'isola, che assiste 80.000 bambini l'anno. In Italia la Fondazione è attiva su tutto il territorio nazionale.</w:t>
      </w:r>
    </w:p>
    <w:p w14:paraId="76EA7C21" w14:textId="77777777" w:rsidR="00C3176C" w:rsidRPr="00C3176C" w:rsidRDefault="00C3176C" w:rsidP="00C3176C">
      <w:pPr>
        <w:shd w:val="clear" w:color="auto" w:fill="FFFFFF"/>
        <w:spacing w:after="0" w:line="240" w:lineRule="auto"/>
        <w:jc w:val="both"/>
        <w:rPr>
          <w:rFonts w:ascii="Calibri" w:eastAsia="Times New Roman" w:hAnsi="Calibri" w:cs="Calibri"/>
          <w:lang w:eastAsia="it-IT"/>
        </w:rPr>
      </w:pPr>
      <w:r w:rsidRPr="00C3176C">
        <w:rPr>
          <w:rFonts w:ascii="Calibri" w:eastAsia="Times New Roman" w:hAnsi="Calibri" w:cs="Calibri"/>
          <w:sz w:val="24"/>
          <w:szCs w:val="24"/>
          <w:lang w:eastAsia="it-IT"/>
        </w:rPr>
        <w:t>Nel Centro Italia colpito dal terremoto del 2016, ha realizzato 8 scuole; con “In farmacia per i bambini” aiuta ogni anno 36.000 bambini in C2 General povertà sanitaria; contrasta l'abbandono neonatale con il progetto ninna ho, realizzato insieme a KPMG; sostiene con progetti medici ed educativi i bambini delle case famiglia e comunità per minori. Nell'emergenza Covid-19 ha supportato con invio di volontari e attrezzature 30 ospedali in 11 Regioni e con il progetto SOS Spesa ha aiutato circa 50.000 persone.</w:t>
      </w:r>
    </w:p>
    <w:p w14:paraId="1CA9028A" w14:textId="77777777" w:rsidR="00C3176C" w:rsidRPr="00C3176C" w:rsidRDefault="00C3176C" w:rsidP="00C3176C">
      <w:pPr>
        <w:shd w:val="clear" w:color="auto" w:fill="FFFFFF"/>
        <w:spacing w:after="0" w:line="240" w:lineRule="auto"/>
        <w:jc w:val="both"/>
        <w:rPr>
          <w:rFonts w:ascii="Calibri" w:eastAsia="Times New Roman" w:hAnsi="Calibri" w:cs="Calibri"/>
          <w:lang w:eastAsia="it-IT"/>
        </w:rPr>
      </w:pPr>
      <w:r w:rsidRPr="00C3176C">
        <w:rPr>
          <w:rFonts w:ascii="Calibri" w:eastAsia="Times New Roman" w:hAnsi="Calibri" w:cs="Calibri"/>
          <w:sz w:val="24"/>
          <w:szCs w:val="24"/>
          <w:lang w:eastAsia="it-IT"/>
        </w:rPr>
        <w:t> </w:t>
      </w:r>
    </w:p>
    <w:p w14:paraId="1AD3280D" w14:textId="77777777" w:rsidR="00C3176C" w:rsidRPr="00C3176C" w:rsidRDefault="009E244A" w:rsidP="00C3176C">
      <w:pPr>
        <w:shd w:val="clear" w:color="auto" w:fill="FFFFFF"/>
        <w:spacing w:after="0" w:line="240" w:lineRule="auto"/>
        <w:jc w:val="both"/>
        <w:rPr>
          <w:rFonts w:ascii="Calibri" w:eastAsia="Times New Roman" w:hAnsi="Calibri" w:cs="Calibri"/>
          <w:lang w:eastAsia="it-IT"/>
        </w:rPr>
      </w:pPr>
      <w:hyperlink r:id="rId6" w:tgtFrame="_blank" w:history="1">
        <w:r w:rsidR="00C3176C" w:rsidRPr="00C3176C">
          <w:rPr>
            <w:rFonts w:ascii="Calibri" w:eastAsia="Times New Roman" w:hAnsi="Calibri" w:cs="Calibri"/>
            <w:b/>
            <w:bCs/>
            <w:sz w:val="24"/>
            <w:szCs w:val="24"/>
            <w:u w:val="single"/>
            <w:lang w:eastAsia="it-IT"/>
          </w:rPr>
          <w:t>www.fondazionefrancescarava.org</w:t>
        </w:r>
      </w:hyperlink>
    </w:p>
    <w:p w14:paraId="31B42BE0" w14:textId="77777777" w:rsidR="00C3176C" w:rsidRPr="00C3176C" w:rsidRDefault="00C3176C" w:rsidP="00C3176C">
      <w:pPr>
        <w:shd w:val="clear" w:color="auto" w:fill="FFFFFF"/>
        <w:spacing w:line="253" w:lineRule="atLeast"/>
        <w:jc w:val="both"/>
        <w:rPr>
          <w:rFonts w:ascii="Calibri" w:eastAsia="Times New Roman" w:hAnsi="Calibri" w:cs="Calibri"/>
          <w:lang w:eastAsia="it-IT"/>
        </w:rPr>
      </w:pPr>
      <w:r w:rsidRPr="00C3176C">
        <w:rPr>
          <w:rFonts w:ascii="Calibri" w:eastAsia="Times New Roman" w:hAnsi="Calibri" w:cs="Calibri"/>
          <w:b/>
          <w:bCs/>
          <w:sz w:val="24"/>
          <w:szCs w:val="24"/>
          <w:lang w:eastAsia="it-IT"/>
        </w:rPr>
        <w:t>____</w:t>
      </w:r>
    </w:p>
    <w:p w14:paraId="68041035" w14:textId="77777777" w:rsidR="00C3176C" w:rsidRPr="00C3176C" w:rsidRDefault="00C3176C" w:rsidP="00C3176C">
      <w:pPr>
        <w:shd w:val="clear" w:color="auto" w:fill="FFFFFF"/>
        <w:spacing w:line="253" w:lineRule="atLeast"/>
        <w:jc w:val="both"/>
        <w:rPr>
          <w:rFonts w:ascii="Calibri" w:eastAsia="Times New Roman" w:hAnsi="Calibri" w:cs="Calibri"/>
          <w:lang w:eastAsia="it-IT"/>
        </w:rPr>
      </w:pPr>
      <w:r w:rsidRPr="00C3176C">
        <w:rPr>
          <w:rFonts w:ascii="Calibri" w:eastAsia="Times New Roman" w:hAnsi="Calibri" w:cs="Calibri"/>
          <w:b/>
          <w:bCs/>
          <w:sz w:val="24"/>
          <w:szCs w:val="24"/>
          <w:lang w:eastAsia="it-IT"/>
        </w:rPr>
        <w:t>AFIDOP – Associazione Formaggi Italiani DOP e IGP</w:t>
      </w:r>
    </w:p>
    <w:p w14:paraId="7EEEA74D" w14:textId="3607417B" w:rsidR="00C3176C" w:rsidRDefault="00C3176C" w:rsidP="00C3176C">
      <w:pPr>
        <w:shd w:val="clear" w:color="auto" w:fill="FFFFFF"/>
        <w:spacing w:line="253" w:lineRule="atLeast"/>
        <w:jc w:val="both"/>
        <w:rPr>
          <w:rFonts w:ascii="Calibri" w:eastAsia="Times New Roman" w:hAnsi="Calibri" w:cs="Calibri"/>
          <w:sz w:val="24"/>
          <w:szCs w:val="24"/>
          <w:lang w:eastAsia="it-IT"/>
        </w:rPr>
      </w:pPr>
      <w:r w:rsidRPr="00C3176C">
        <w:rPr>
          <w:rFonts w:ascii="Calibri" w:eastAsia="Times New Roman" w:hAnsi="Calibri" w:cs="Calibri"/>
          <w:sz w:val="24"/>
          <w:szCs w:val="24"/>
          <w:lang w:eastAsia="it-IT"/>
        </w:rPr>
        <w:t>Raggruppa i Consorzi di tutela dei formaggi che insieme rappresentano la quasi totalità della produzione casearia italiana a marchio DOP. I Consorzi salvaguardano la tipicità e l'uso della denominazione dei prodotti, promuovono la loro conoscenza, ne tutelano la produzione attraverso la vigilanza e le verifiche della qualità. Praticamente tutte le Regioni, le tradizioni e le tipologie di formaggi si ritrovano in AFIDOP: dai formaggi freschi a quelli stagionati, dai formaggi a pasta cruda a quelli a pasta semicotta o cotta o filata, dai formaggi vaccini a quelli prodotti con latte di pecora, di bufala e di capra. Dalle grandi produzioni che superano il milione di quintali a quelli che non superano le poche centinaia. Un panorama vastissimo, quindi, e largamente rappresentativo, in grado di portare nel mondo un messaggio di qualità che non ha pari.</w:t>
      </w:r>
    </w:p>
    <w:p w14:paraId="24954450" w14:textId="63E3105A" w:rsidR="006A588F" w:rsidRPr="009E244A" w:rsidRDefault="00982133" w:rsidP="009E244A">
      <w:pPr>
        <w:shd w:val="clear" w:color="auto" w:fill="FFFFFF"/>
        <w:spacing w:line="253" w:lineRule="atLeast"/>
        <w:jc w:val="both"/>
        <w:rPr>
          <w:rFonts w:ascii="Calibri" w:eastAsia="Times New Roman" w:hAnsi="Calibri" w:cs="Calibri"/>
          <w:b/>
          <w:bCs/>
          <w:lang w:eastAsia="it-IT"/>
        </w:rPr>
      </w:pPr>
      <w:r w:rsidRPr="00982133">
        <w:rPr>
          <w:rFonts w:ascii="Calibri" w:eastAsia="Times New Roman" w:hAnsi="Calibri" w:cs="Calibri"/>
          <w:b/>
          <w:bCs/>
          <w:sz w:val="24"/>
          <w:szCs w:val="24"/>
          <w:lang w:eastAsia="it-IT"/>
        </w:rPr>
        <w:t>www.afidop.it</w:t>
      </w:r>
    </w:p>
    <w:sectPr w:rsidR="006A588F" w:rsidRPr="009E24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6C"/>
    <w:rsid w:val="00142911"/>
    <w:rsid w:val="00365622"/>
    <w:rsid w:val="006A588F"/>
    <w:rsid w:val="00982133"/>
    <w:rsid w:val="009E244A"/>
    <w:rsid w:val="00C3176C"/>
    <w:rsid w:val="00F17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ABBF"/>
  <w15:docId w15:val="{A4A6EA25-A6AB-467D-9519-C2B3B762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17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176C"/>
    <w:rPr>
      <w:rFonts w:ascii="Tahoma" w:hAnsi="Tahoma" w:cs="Tahoma"/>
      <w:sz w:val="16"/>
      <w:szCs w:val="16"/>
    </w:rPr>
  </w:style>
  <w:style w:type="table" w:styleId="Grigliatabella">
    <w:name w:val="Table Grid"/>
    <w:basedOn w:val="Tabellanormale"/>
    <w:uiPriority w:val="59"/>
    <w:rsid w:val="0036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8486">
      <w:bodyDiv w:val="1"/>
      <w:marLeft w:val="0"/>
      <w:marRight w:val="0"/>
      <w:marTop w:val="0"/>
      <w:marBottom w:val="0"/>
      <w:divBdr>
        <w:top w:val="none" w:sz="0" w:space="0" w:color="auto"/>
        <w:left w:val="none" w:sz="0" w:space="0" w:color="auto"/>
        <w:bottom w:val="none" w:sz="0" w:space="0" w:color="auto"/>
        <w:right w:val="none" w:sz="0" w:space="0" w:color="auto"/>
      </w:divBdr>
      <w:divsChild>
        <w:div w:id="1342514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09663">
              <w:marLeft w:val="0"/>
              <w:marRight w:val="0"/>
              <w:marTop w:val="0"/>
              <w:marBottom w:val="0"/>
              <w:divBdr>
                <w:top w:val="none" w:sz="0" w:space="0" w:color="auto"/>
                <w:left w:val="none" w:sz="0" w:space="0" w:color="auto"/>
                <w:bottom w:val="none" w:sz="0" w:space="0" w:color="auto"/>
                <w:right w:val="none" w:sz="0" w:space="0" w:color="auto"/>
              </w:divBdr>
              <w:divsChild>
                <w:div w:id="790396333">
                  <w:marLeft w:val="0"/>
                  <w:marRight w:val="0"/>
                  <w:marTop w:val="0"/>
                  <w:marBottom w:val="0"/>
                  <w:divBdr>
                    <w:top w:val="none" w:sz="0" w:space="0" w:color="auto"/>
                    <w:left w:val="none" w:sz="0" w:space="0" w:color="auto"/>
                    <w:bottom w:val="none" w:sz="0" w:space="0" w:color="auto"/>
                    <w:right w:val="none" w:sz="0" w:space="0" w:color="auto"/>
                  </w:divBdr>
                  <w:divsChild>
                    <w:div w:id="199054950">
                      <w:marLeft w:val="0"/>
                      <w:marRight w:val="0"/>
                      <w:marTop w:val="0"/>
                      <w:marBottom w:val="0"/>
                      <w:divBdr>
                        <w:top w:val="none" w:sz="0" w:space="0" w:color="auto"/>
                        <w:left w:val="none" w:sz="0" w:space="0" w:color="auto"/>
                        <w:bottom w:val="none" w:sz="0" w:space="0" w:color="auto"/>
                        <w:right w:val="none" w:sz="0" w:space="0" w:color="auto"/>
                      </w:divBdr>
                      <w:divsChild>
                        <w:div w:id="16498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francescarava.org/" TargetMode="Externa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962</Words>
  <Characters>5488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dc:creator>
  <cp:lastModifiedBy>Ufficio Stampa - Consorzio Mozzarella Dop</cp:lastModifiedBy>
  <cp:revision>7</cp:revision>
  <cp:lastPrinted>2021-04-13T12:55:00Z</cp:lastPrinted>
  <dcterms:created xsi:type="dcterms:W3CDTF">2021-04-13T12:27:00Z</dcterms:created>
  <dcterms:modified xsi:type="dcterms:W3CDTF">2021-04-14T07:58:00Z</dcterms:modified>
</cp:coreProperties>
</file>